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548" w:rsidRPr="002B0CC2" w:rsidRDefault="00B37E5C" w:rsidP="00734548">
      <w:pPr>
        <w:pBdr>
          <w:bottom w:val="single" w:sz="12" w:space="1" w:color="auto"/>
        </w:pBd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734548" w:rsidRPr="002B0CC2">
        <w:rPr>
          <w:rFonts w:ascii="Times New Roman" w:hAnsi="Times New Roman" w:cs="Times New Roman"/>
          <w:sz w:val="24"/>
          <w:szCs w:val="24"/>
        </w:rPr>
        <w:t xml:space="preserve">Государственное бюджетное общеобразовательное учреждение Самарской области средняя общеобразовательная кола </w:t>
      </w:r>
      <w:proofErr w:type="gramStart"/>
      <w:r w:rsidR="00734548" w:rsidRPr="002B0CC2">
        <w:rPr>
          <w:rFonts w:ascii="Times New Roman" w:hAnsi="Times New Roman" w:cs="Times New Roman"/>
          <w:sz w:val="24"/>
          <w:szCs w:val="24"/>
        </w:rPr>
        <w:t>с</w:t>
      </w:r>
      <w:proofErr w:type="gramEnd"/>
      <w:r w:rsidR="00734548" w:rsidRPr="002B0CC2">
        <w:rPr>
          <w:rFonts w:ascii="Times New Roman" w:hAnsi="Times New Roman" w:cs="Times New Roman"/>
          <w:sz w:val="24"/>
          <w:szCs w:val="24"/>
        </w:rPr>
        <w:t xml:space="preserve">. Герасимовка </w:t>
      </w:r>
    </w:p>
    <w:p w:rsidR="00734548" w:rsidRPr="002B0CC2" w:rsidRDefault="00734548" w:rsidP="00734548">
      <w:pPr>
        <w:pBdr>
          <w:bottom w:val="single" w:sz="12" w:space="1" w:color="auto"/>
        </w:pBdr>
        <w:spacing w:after="0"/>
        <w:jc w:val="center"/>
        <w:rPr>
          <w:rFonts w:ascii="Times New Roman" w:hAnsi="Times New Roman" w:cs="Times New Roman"/>
          <w:sz w:val="24"/>
          <w:szCs w:val="24"/>
        </w:rPr>
      </w:pPr>
      <w:r w:rsidRPr="002B0CC2">
        <w:rPr>
          <w:rFonts w:ascii="Times New Roman" w:hAnsi="Times New Roman" w:cs="Times New Roman"/>
          <w:sz w:val="24"/>
          <w:szCs w:val="24"/>
        </w:rPr>
        <w:t xml:space="preserve">муниципального района </w:t>
      </w:r>
      <w:proofErr w:type="gramStart"/>
      <w:r w:rsidRPr="002B0CC2">
        <w:rPr>
          <w:rFonts w:ascii="Times New Roman" w:hAnsi="Times New Roman" w:cs="Times New Roman"/>
          <w:sz w:val="24"/>
          <w:szCs w:val="24"/>
        </w:rPr>
        <w:t>Алексеевский</w:t>
      </w:r>
      <w:proofErr w:type="gramEnd"/>
      <w:r w:rsidRPr="002B0CC2">
        <w:rPr>
          <w:rFonts w:ascii="Times New Roman" w:hAnsi="Times New Roman" w:cs="Times New Roman"/>
          <w:sz w:val="24"/>
          <w:szCs w:val="24"/>
        </w:rPr>
        <w:t xml:space="preserve"> Самарской области</w:t>
      </w:r>
    </w:p>
    <w:p w:rsidR="00734548" w:rsidRPr="002B0CC2" w:rsidRDefault="00734548" w:rsidP="00734548">
      <w:pPr>
        <w:jc w:val="center"/>
        <w:rPr>
          <w:rFonts w:ascii="Times New Roman" w:hAnsi="Times New Roman" w:cs="Times New Roman"/>
          <w:sz w:val="24"/>
          <w:szCs w:val="24"/>
        </w:rPr>
      </w:pPr>
    </w:p>
    <w:p w:rsidR="00734548" w:rsidRPr="007E6B55" w:rsidRDefault="00734548" w:rsidP="00734548">
      <w:pPr>
        <w:jc w:val="center"/>
        <w:rPr>
          <w:rFonts w:ascii="Times New Roman" w:hAnsi="Times New Roman" w:cs="Times New Roman"/>
          <w:b/>
          <w:sz w:val="24"/>
          <w:szCs w:val="24"/>
        </w:rPr>
      </w:pPr>
      <w:r w:rsidRPr="007E6B55">
        <w:rPr>
          <w:rFonts w:ascii="Times New Roman" w:hAnsi="Times New Roman" w:cs="Times New Roman"/>
          <w:b/>
          <w:sz w:val="24"/>
          <w:szCs w:val="24"/>
        </w:rPr>
        <w:t>Анализ результатов Всероссийск</w:t>
      </w:r>
      <w:r w:rsidR="007D4B04" w:rsidRPr="007E6B55">
        <w:rPr>
          <w:rFonts w:ascii="Times New Roman" w:hAnsi="Times New Roman" w:cs="Times New Roman"/>
          <w:b/>
          <w:sz w:val="24"/>
          <w:szCs w:val="24"/>
        </w:rPr>
        <w:t>их</w:t>
      </w:r>
      <w:r w:rsidRPr="007E6B55">
        <w:rPr>
          <w:rFonts w:ascii="Times New Roman" w:hAnsi="Times New Roman" w:cs="Times New Roman"/>
          <w:b/>
          <w:sz w:val="24"/>
          <w:szCs w:val="24"/>
        </w:rPr>
        <w:t xml:space="preserve"> проверочн</w:t>
      </w:r>
      <w:r w:rsidR="007D4B04" w:rsidRPr="007E6B55">
        <w:rPr>
          <w:rFonts w:ascii="Times New Roman" w:hAnsi="Times New Roman" w:cs="Times New Roman"/>
          <w:b/>
          <w:sz w:val="24"/>
          <w:szCs w:val="24"/>
        </w:rPr>
        <w:t>ых</w:t>
      </w:r>
      <w:r w:rsidRPr="007E6B55">
        <w:rPr>
          <w:rFonts w:ascii="Times New Roman" w:hAnsi="Times New Roman" w:cs="Times New Roman"/>
          <w:b/>
          <w:sz w:val="24"/>
          <w:szCs w:val="24"/>
        </w:rPr>
        <w:t xml:space="preserve"> работ по </w:t>
      </w:r>
      <w:r w:rsidR="00055912" w:rsidRPr="007E6B55">
        <w:rPr>
          <w:rFonts w:ascii="Times New Roman" w:hAnsi="Times New Roman" w:cs="Times New Roman"/>
          <w:b/>
          <w:sz w:val="24"/>
          <w:szCs w:val="24"/>
        </w:rPr>
        <w:t>физике</w:t>
      </w:r>
      <w:r w:rsidRPr="007E6B55">
        <w:rPr>
          <w:rFonts w:ascii="Times New Roman" w:hAnsi="Times New Roman" w:cs="Times New Roman"/>
          <w:b/>
          <w:sz w:val="24"/>
          <w:szCs w:val="24"/>
        </w:rPr>
        <w:t xml:space="preserve"> </w:t>
      </w:r>
      <w:r w:rsidR="00B37E5C">
        <w:rPr>
          <w:rFonts w:ascii="Times New Roman" w:hAnsi="Times New Roman" w:cs="Times New Roman"/>
          <w:b/>
          <w:sz w:val="24"/>
          <w:szCs w:val="24"/>
        </w:rPr>
        <w:t>в 8-9 классах осенью 2020 года</w:t>
      </w:r>
      <w:bookmarkStart w:id="0" w:name="_GoBack"/>
      <w:bookmarkEnd w:id="0"/>
    </w:p>
    <w:p w:rsidR="00734548" w:rsidRPr="002B0CC2" w:rsidRDefault="00734548" w:rsidP="00734548">
      <w:pPr>
        <w:jc w:val="both"/>
        <w:rPr>
          <w:rFonts w:ascii="Times New Roman" w:hAnsi="Times New Roman" w:cs="Times New Roman"/>
          <w:sz w:val="24"/>
          <w:szCs w:val="24"/>
        </w:rPr>
      </w:pPr>
    </w:p>
    <w:p w:rsidR="00734548" w:rsidRPr="002B0CC2" w:rsidRDefault="00734548" w:rsidP="00734548">
      <w:pPr>
        <w:spacing w:after="0"/>
        <w:ind w:firstLine="708"/>
        <w:jc w:val="both"/>
        <w:rPr>
          <w:rFonts w:ascii="Times New Roman" w:hAnsi="Times New Roman" w:cs="Times New Roman"/>
          <w:sz w:val="24"/>
          <w:szCs w:val="24"/>
        </w:rPr>
      </w:pPr>
      <w:r w:rsidRPr="002B0CC2">
        <w:rPr>
          <w:rFonts w:ascii="Times New Roman" w:hAnsi="Times New Roman" w:cs="Times New Roman"/>
          <w:sz w:val="24"/>
          <w:szCs w:val="24"/>
        </w:rPr>
        <w:t>Всероссийские проверочные работы (ВПР) проводятся в целях осуществления мониторинга результатов перехода на ФГОС и направлены на выявление качества подготовки обучающихся.</w:t>
      </w:r>
    </w:p>
    <w:p w:rsidR="00734548" w:rsidRPr="002B0CC2" w:rsidRDefault="00734548" w:rsidP="00734548">
      <w:pPr>
        <w:spacing w:after="0"/>
        <w:ind w:firstLine="708"/>
        <w:jc w:val="both"/>
        <w:rPr>
          <w:rFonts w:ascii="Times New Roman" w:hAnsi="Times New Roman" w:cs="Times New Roman"/>
          <w:sz w:val="24"/>
          <w:szCs w:val="24"/>
        </w:rPr>
      </w:pPr>
      <w:r w:rsidRPr="002B0CC2">
        <w:rPr>
          <w:rFonts w:ascii="Times New Roman" w:hAnsi="Times New Roman" w:cs="Times New Roman"/>
          <w:sz w:val="24"/>
          <w:szCs w:val="24"/>
        </w:rPr>
        <w:t>Назначение ВПР по учебному предмету «</w:t>
      </w:r>
      <w:r w:rsidR="00055912" w:rsidRPr="002B0CC2">
        <w:rPr>
          <w:rFonts w:ascii="Times New Roman" w:hAnsi="Times New Roman" w:cs="Times New Roman"/>
          <w:sz w:val="24"/>
          <w:szCs w:val="24"/>
        </w:rPr>
        <w:t>Физика</w:t>
      </w:r>
      <w:r w:rsidRPr="002B0CC2">
        <w:rPr>
          <w:rFonts w:ascii="Times New Roman" w:hAnsi="Times New Roman" w:cs="Times New Roman"/>
          <w:sz w:val="24"/>
          <w:szCs w:val="24"/>
        </w:rPr>
        <w:t xml:space="preserve">» – оценить качество общеобразовательной подготовки обучающихся в соответствии с требованиями ФГОС. ВПР позволяют осуществить диагностику достижения предметных и метапредметных результатов, в том числе овладение </w:t>
      </w:r>
      <w:proofErr w:type="spellStart"/>
      <w:r w:rsidRPr="002B0CC2">
        <w:rPr>
          <w:rFonts w:ascii="Times New Roman" w:hAnsi="Times New Roman" w:cs="Times New Roman"/>
          <w:sz w:val="24"/>
          <w:szCs w:val="24"/>
        </w:rPr>
        <w:t>межпредметными</w:t>
      </w:r>
      <w:proofErr w:type="spellEnd"/>
      <w:r w:rsidRPr="002B0CC2">
        <w:rPr>
          <w:rFonts w:ascii="Times New Roman" w:hAnsi="Times New Roman" w:cs="Times New Roman"/>
          <w:sz w:val="24"/>
          <w:szCs w:val="24"/>
        </w:rPr>
        <w:t xml:space="preserve"> понятиями и способность использования универсальных учебных действий (УУД) в учебной, познавательной и социальной практике.</w:t>
      </w:r>
    </w:p>
    <w:tbl>
      <w:tblPr>
        <w:tblStyle w:val="a6"/>
        <w:tblpPr w:leftFromText="180" w:rightFromText="180" w:vertAnchor="text" w:horzAnchor="page" w:tblpXSpec="center" w:tblpY="273"/>
        <w:tblW w:w="0" w:type="auto"/>
        <w:tblLook w:val="04A0" w:firstRow="1" w:lastRow="0" w:firstColumn="1" w:lastColumn="0" w:noHBand="0" w:noVBand="1"/>
      </w:tblPr>
      <w:tblGrid>
        <w:gridCol w:w="1101"/>
        <w:gridCol w:w="2126"/>
      </w:tblGrid>
      <w:tr w:rsidR="007D4B04" w:rsidRPr="002B0CC2" w:rsidTr="00576DC6">
        <w:tc>
          <w:tcPr>
            <w:tcW w:w="1101" w:type="dxa"/>
          </w:tcPr>
          <w:p w:rsidR="007D4B04" w:rsidRPr="002B0CC2" w:rsidRDefault="007D4B04" w:rsidP="00576DC6">
            <w:pPr>
              <w:jc w:val="center"/>
              <w:rPr>
                <w:rFonts w:ascii="Times New Roman" w:hAnsi="Times New Roman" w:cs="Times New Roman"/>
                <w:sz w:val="24"/>
                <w:szCs w:val="24"/>
              </w:rPr>
            </w:pPr>
            <w:r w:rsidRPr="002B0CC2">
              <w:rPr>
                <w:rFonts w:ascii="Times New Roman" w:hAnsi="Times New Roman" w:cs="Times New Roman"/>
                <w:sz w:val="24"/>
                <w:szCs w:val="24"/>
              </w:rPr>
              <w:t>Класс</w:t>
            </w:r>
          </w:p>
        </w:tc>
        <w:tc>
          <w:tcPr>
            <w:tcW w:w="2126" w:type="dxa"/>
          </w:tcPr>
          <w:p w:rsidR="007D4B04" w:rsidRPr="002B0CC2" w:rsidRDefault="007D4B04" w:rsidP="00576DC6">
            <w:pPr>
              <w:jc w:val="center"/>
              <w:rPr>
                <w:rFonts w:ascii="Times New Roman" w:hAnsi="Times New Roman" w:cs="Times New Roman"/>
                <w:sz w:val="24"/>
                <w:szCs w:val="24"/>
              </w:rPr>
            </w:pPr>
            <w:r w:rsidRPr="002B0CC2">
              <w:rPr>
                <w:rFonts w:ascii="Times New Roman" w:hAnsi="Times New Roman" w:cs="Times New Roman"/>
                <w:sz w:val="24"/>
                <w:szCs w:val="24"/>
              </w:rPr>
              <w:t>Дата проведения</w:t>
            </w:r>
          </w:p>
        </w:tc>
      </w:tr>
      <w:tr w:rsidR="007D4B04" w:rsidRPr="002B0CC2" w:rsidTr="00576DC6">
        <w:tc>
          <w:tcPr>
            <w:tcW w:w="1101" w:type="dxa"/>
          </w:tcPr>
          <w:p w:rsidR="007D4B04" w:rsidRPr="002B0CC2" w:rsidRDefault="007D4B04" w:rsidP="00576DC6">
            <w:pPr>
              <w:jc w:val="center"/>
              <w:rPr>
                <w:rFonts w:ascii="Times New Roman" w:hAnsi="Times New Roman" w:cs="Times New Roman"/>
                <w:sz w:val="24"/>
                <w:szCs w:val="24"/>
              </w:rPr>
            </w:pPr>
            <w:r w:rsidRPr="002B0CC2">
              <w:rPr>
                <w:rFonts w:ascii="Times New Roman" w:hAnsi="Times New Roman" w:cs="Times New Roman"/>
                <w:sz w:val="24"/>
                <w:szCs w:val="24"/>
              </w:rPr>
              <w:t>8</w:t>
            </w:r>
          </w:p>
        </w:tc>
        <w:tc>
          <w:tcPr>
            <w:tcW w:w="2126" w:type="dxa"/>
          </w:tcPr>
          <w:p w:rsidR="007D4B04" w:rsidRPr="002B0CC2" w:rsidRDefault="007D4B04" w:rsidP="00576DC6">
            <w:pPr>
              <w:jc w:val="center"/>
              <w:rPr>
                <w:rFonts w:ascii="Times New Roman" w:hAnsi="Times New Roman" w:cs="Times New Roman"/>
                <w:sz w:val="24"/>
                <w:szCs w:val="24"/>
              </w:rPr>
            </w:pPr>
            <w:r w:rsidRPr="002B0CC2">
              <w:rPr>
                <w:rFonts w:ascii="Times New Roman" w:hAnsi="Times New Roman" w:cs="Times New Roman"/>
                <w:sz w:val="24"/>
                <w:szCs w:val="24"/>
              </w:rPr>
              <w:t>30.09.2020</w:t>
            </w:r>
          </w:p>
        </w:tc>
      </w:tr>
      <w:tr w:rsidR="007D4B04" w:rsidRPr="002B0CC2" w:rsidTr="00576DC6">
        <w:tc>
          <w:tcPr>
            <w:tcW w:w="1101" w:type="dxa"/>
          </w:tcPr>
          <w:p w:rsidR="007D4B04" w:rsidRPr="002B0CC2" w:rsidRDefault="007D4B04" w:rsidP="00576DC6">
            <w:pPr>
              <w:jc w:val="center"/>
              <w:rPr>
                <w:rFonts w:ascii="Times New Roman" w:hAnsi="Times New Roman" w:cs="Times New Roman"/>
                <w:sz w:val="24"/>
                <w:szCs w:val="24"/>
              </w:rPr>
            </w:pPr>
            <w:r w:rsidRPr="002B0CC2">
              <w:rPr>
                <w:rFonts w:ascii="Times New Roman" w:hAnsi="Times New Roman" w:cs="Times New Roman"/>
                <w:sz w:val="24"/>
                <w:szCs w:val="24"/>
              </w:rPr>
              <w:t>9</w:t>
            </w:r>
          </w:p>
        </w:tc>
        <w:tc>
          <w:tcPr>
            <w:tcW w:w="2126" w:type="dxa"/>
          </w:tcPr>
          <w:p w:rsidR="007D4B04" w:rsidRPr="002B0CC2" w:rsidRDefault="007D4B04" w:rsidP="00576DC6">
            <w:pPr>
              <w:jc w:val="center"/>
              <w:rPr>
                <w:rFonts w:ascii="Times New Roman" w:hAnsi="Times New Roman" w:cs="Times New Roman"/>
                <w:sz w:val="24"/>
                <w:szCs w:val="24"/>
              </w:rPr>
            </w:pPr>
            <w:r w:rsidRPr="002B0CC2">
              <w:rPr>
                <w:rFonts w:ascii="Times New Roman" w:hAnsi="Times New Roman" w:cs="Times New Roman"/>
                <w:sz w:val="24"/>
                <w:szCs w:val="24"/>
              </w:rPr>
              <w:t>06.10.2020</w:t>
            </w:r>
          </w:p>
        </w:tc>
      </w:tr>
    </w:tbl>
    <w:p w:rsidR="007D4B04" w:rsidRPr="002B0CC2" w:rsidRDefault="007D4B04" w:rsidP="00734548">
      <w:pPr>
        <w:spacing w:after="0"/>
        <w:ind w:firstLine="708"/>
        <w:jc w:val="both"/>
        <w:rPr>
          <w:rFonts w:ascii="Times New Roman" w:hAnsi="Times New Roman" w:cs="Times New Roman"/>
          <w:sz w:val="24"/>
          <w:szCs w:val="24"/>
        </w:rPr>
      </w:pPr>
    </w:p>
    <w:p w:rsidR="007D4B04" w:rsidRPr="002B0CC2" w:rsidRDefault="007D4B04" w:rsidP="00734548">
      <w:pPr>
        <w:spacing w:after="0"/>
        <w:ind w:firstLine="708"/>
        <w:jc w:val="both"/>
        <w:rPr>
          <w:rFonts w:ascii="Times New Roman" w:hAnsi="Times New Roman" w:cs="Times New Roman"/>
          <w:sz w:val="24"/>
          <w:szCs w:val="24"/>
        </w:rPr>
      </w:pPr>
    </w:p>
    <w:p w:rsidR="007D4B04" w:rsidRPr="002B0CC2" w:rsidRDefault="007D4B04" w:rsidP="00734548">
      <w:pPr>
        <w:spacing w:after="0"/>
        <w:ind w:firstLine="708"/>
        <w:jc w:val="both"/>
        <w:rPr>
          <w:rFonts w:ascii="Times New Roman" w:hAnsi="Times New Roman" w:cs="Times New Roman"/>
          <w:sz w:val="24"/>
          <w:szCs w:val="24"/>
        </w:rPr>
      </w:pPr>
    </w:p>
    <w:p w:rsidR="007D4B04" w:rsidRPr="002B0CC2" w:rsidRDefault="007D4B04" w:rsidP="00734548">
      <w:pPr>
        <w:spacing w:after="0"/>
        <w:ind w:firstLine="708"/>
        <w:jc w:val="both"/>
        <w:rPr>
          <w:rFonts w:ascii="Times New Roman" w:hAnsi="Times New Roman" w:cs="Times New Roman"/>
          <w:sz w:val="24"/>
          <w:szCs w:val="24"/>
        </w:rPr>
      </w:pPr>
    </w:p>
    <w:p w:rsidR="007D4B04" w:rsidRPr="002B0CC2" w:rsidRDefault="007D4B04" w:rsidP="00734548">
      <w:pPr>
        <w:spacing w:after="0"/>
        <w:ind w:firstLine="708"/>
        <w:jc w:val="both"/>
        <w:rPr>
          <w:rFonts w:ascii="Times New Roman" w:hAnsi="Times New Roman" w:cs="Times New Roman"/>
          <w:sz w:val="24"/>
          <w:szCs w:val="24"/>
        </w:rPr>
      </w:pPr>
    </w:p>
    <w:p w:rsidR="007D4B04" w:rsidRPr="002B0CC2" w:rsidRDefault="007D4B04" w:rsidP="00734548">
      <w:pPr>
        <w:spacing w:after="0"/>
        <w:ind w:firstLine="708"/>
        <w:jc w:val="both"/>
        <w:rPr>
          <w:rFonts w:ascii="Times New Roman" w:hAnsi="Times New Roman" w:cs="Times New Roman"/>
          <w:sz w:val="24"/>
          <w:szCs w:val="24"/>
        </w:rPr>
      </w:pPr>
    </w:p>
    <w:p w:rsidR="00734548" w:rsidRPr="002B0CC2" w:rsidRDefault="00734548" w:rsidP="007D4B04">
      <w:pPr>
        <w:pStyle w:val="a3"/>
        <w:numPr>
          <w:ilvl w:val="0"/>
          <w:numId w:val="4"/>
        </w:numPr>
        <w:spacing w:after="280" w:afterAutospacing="1"/>
        <w:rPr>
          <w:rFonts w:ascii="Times New Roman" w:hAnsi="Times New Roman" w:cs="Times New Roman"/>
          <w:sz w:val="24"/>
          <w:szCs w:val="24"/>
        </w:rPr>
      </w:pPr>
      <w:r w:rsidRPr="002B0CC2">
        <w:rPr>
          <w:rFonts w:ascii="Times New Roman" w:hAnsi="Times New Roman" w:cs="Times New Roman"/>
          <w:sz w:val="24"/>
          <w:szCs w:val="24"/>
        </w:rPr>
        <w:t xml:space="preserve">Общие результаты выполнения ВПР по </w:t>
      </w:r>
      <w:r w:rsidR="0073412D" w:rsidRPr="002B0CC2">
        <w:rPr>
          <w:rFonts w:ascii="Times New Roman" w:hAnsi="Times New Roman" w:cs="Times New Roman"/>
          <w:sz w:val="24"/>
          <w:szCs w:val="24"/>
        </w:rPr>
        <w:t>физике</w:t>
      </w:r>
    </w:p>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808"/>
        <w:gridCol w:w="709"/>
        <w:gridCol w:w="850"/>
        <w:gridCol w:w="709"/>
        <w:gridCol w:w="851"/>
        <w:gridCol w:w="1134"/>
        <w:gridCol w:w="850"/>
        <w:gridCol w:w="709"/>
        <w:gridCol w:w="992"/>
        <w:gridCol w:w="992"/>
        <w:gridCol w:w="739"/>
        <w:gridCol w:w="850"/>
      </w:tblGrid>
      <w:tr w:rsidR="007D4B04" w:rsidRPr="002B0CC2" w:rsidTr="007D4B04">
        <w:trPr>
          <w:trHeight w:val="557"/>
        </w:trPr>
        <w:tc>
          <w:tcPr>
            <w:tcW w:w="722" w:type="dxa"/>
            <w:vMerge w:val="restart"/>
            <w:shd w:val="clear" w:color="auto" w:fill="auto"/>
            <w:noWrap/>
          </w:tcPr>
          <w:p w:rsidR="007D4B04" w:rsidRPr="002B0CC2" w:rsidRDefault="007D4B04" w:rsidP="007D4B04">
            <w:pPr>
              <w:spacing w:after="0" w:line="240" w:lineRule="auto"/>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класс</w:t>
            </w:r>
          </w:p>
        </w:tc>
        <w:tc>
          <w:tcPr>
            <w:tcW w:w="3076" w:type="dxa"/>
            <w:gridSpan w:val="4"/>
            <w:shd w:val="clear" w:color="auto" w:fill="auto"/>
          </w:tcPr>
          <w:p w:rsidR="007D4B04" w:rsidRPr="002B0CC2" w:rsidRDefault="007D4B04" w:rsidP="007D4B04">
            <w:pPr>
              <w:spacing w:after="0" w:line="240" w:lineRule="auto"/>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Уровень усвоения учебного материала</w:t>
            </w:r>
          </w:p>
        </w:tc>
        <w:tc>
          <w:tcPr>
            <w:tcW w:w="851" w:type="dxa"/>
            <w:vMerge w:val="restart"/>
            <w:shd w:val="clear" w:color="auto" w:fill="auto"/>
          </w:tcPr>
          <w:p w:rsidR="007D4B04" w:rsidRPr="002B0CC2" w:rsidRDefault="007D4B04" w:rsidP="007D4B04">
            <w:pPr>
              <w:spacing w:after="0" w:line="240" w:lineRule="auto"/>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средний балл</w:t>
            </w:r>
          </w:p>
        </w:tc>
        <w:tc>
          <w:tcPr>
            <w:tcW w:w="2693" w:type="dxa"/>
            <w:gridSpan w:val="3"/>
            <w:shd w:val="clear" w:color="auto" w:fill="auto"/>
          </w:tcPr>
          <w:p w:rsidR="007D4B04" w:rsidRPr="002B0CC2" w:rsidRDefault="007D4B04" w:rsidP="007D4B04">
            <w:pPr>
              <w:spacing w:after="0" w:line="240" w:lineRule="auto"/>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Отметки за ВПР</w:t>
            </w:r>
          </w:p>
        </w:tc>
        <w:tc>
          <w:tcPr>
            <w:tcW w:w="992" w:type="dxa"/>
            <w:vMerge w:val="restart"/>
            <w:shd w:val="clear" w:color="auto" w:fill="auto"/>
          </w:tcPr>
          <w:p w:rsidR="007D4B04" w:rsidRPr="002B0CC2" w:rsidRDefault="007D4B04" w:rsidP="007D4B04">
            <w:pPr>
              <w:spacing w:after="0" w:line="240" w:lineRule="auto"/>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выполнение заданий базового уровня</w:t>
            </w:r>
          </w:p>
        </w:tc>
        <w:tc>
          <w:tcPr>
            <w:tcW w:w="992" w:type="dxa"/>
            <w:vMerge w:val="restart"/>
            <w:shd w:val="clear" w:color="auto" w:fill="auto"/>
          </w:tcPr>
          <w:p w:rsidR="007D4B04" w:rsidRPr="002B0CC2" w:rsidRDefault="007D4B04" w:rsidP="007D4B04">
            <w:pPr>
              <w:spacing w:after="0" w:line="240" w:lineRule="auto"/>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выполнение заданий повышенного уровня</w:t>
            </w:r>
          </w:p>
        </w:tc>
        <w:tc>
          <w:tcPr>
            <w:tcW w:w="739" w:type="dxa"/>
            <w:vMerge w:val="restart"/>
            <w:shd w:val="clear" w:color="auto" w:fill="auto"/>
          </w:tcPr>
          <w:p w:rsidR="007D4B04" w:rsidRPr="002B0CC2" w:rsidRDefault="007D4B04" w:rsidP="007D4B04">
            <w:pPr>
              <w:spacing w:after="0" w:line="240" w:lineRule="auto"/>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УО</w:t>
            </w:r>
          </w:p>
        </w:tc>
        <w:tc>
          <w:tcPr>
            <w:tcW w:w="850" w:type="dxa"/>
            <w:vMerge w:val="restart"/>
            <w:shd w:val="clear" w:color="auto" w:fill="auto"/>
          </w:tcPr>
          <w:p w:rsidR="007D4B04" w:rsidRPr="002B0CC2" w:rsidRDefault="007D4B04" w:rsidP="007D4B04">
            <w:pPr>
              <w:spacing w:after="0" w:line="240" w:lineRule="auto"/>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КО</w:t>
            </w:r>
          </w:p>
        </w:tc>
      </w:tr>
      <w:tr w:rsidR="007D4B04" w:rsidRPr="002B0CC2" w:rsidTr="007D4B04">
        <w:trPr>
          <w:trHeight w:val="834"/>
        </w:trPr>
        <w:tc>
          <w:tcPr>
            <w:tcW w:w="722" w:type="dxa"/>
            <w:vMerge/>
            <w:shd w:val="clear" w:color="auto" w:fill="auto"/>
            <w:noWrap/>
            <w:hideMark/>
          </w:tcPr>
          <w:p w:rsidR="007D4B04" w:rsidRPr="002B0CC2" w:rsidRDefault="007D4B04" w:rsidP="007D4B04">
            <w:pPr>
              <w:spacing w:after="0" w:line="240" w:lineRule="auto"/>
              <w:rPr>
                <w:rFonts w:ascii="Times New Roman" w:eastAsia="Times New Roman" w:hAnsi="Times New Roman" w:cs="Times New Roman"/>
                <w:color w:val="000000"/>
                <w:sz w:val="20"/>
                <w:szCs w:val="20"/>
                <w:lang w:eastAsia="ru-RU"/>
              </w:rPr>
            </w:pPr>
          </w:p>
        </w:tc>
        <w:tc>
          <w:tcPr>
            <w:tcW w:w="808" w:type="dxa"/>
            <w:shd w:val="clear" w:color="auto" w:fill="auto"/>
            <w:hideMark/>
          </w:tcPr>
          <w:p w:rsidR="007D4B04" w:rsidRPr="002B0CC2" w:rsidRDefault="007D4B04" w:rsidP="007D4B04">
            <w:pPr>
              <w:spacing w:after="0" w:line="240" w:lineRule="auto"/>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низкий уровень</w:t>
            </w:r>
          </w:p>
        </w:tc>
        <w:tc>
          <w:tcPr>
            <w:tcW w:w="709" w:type="dxa"/>
            <w:shd w:val="clear" w:color="auto" w:fill="auto"/>
            <w:hideMark/>
          </w:tcPr>
          <w:p w:rsidR="007D4B04" w:rsidRPr="002B0CC2" w:rsidRDefault="007D4B04" w:rsidP="007D4B04">
            <w:pPr>
              <w:spacing w:after="0" w:line="240" w:lineRule="auto"/>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базовый уровень</w:t>
            </w:r>
          </w:p>
        </w:tc>
        <w:tc>
          <w:tcPr>
            <w:tcW w:w="850" w:type="dxa"/>
            <w:shd w:val="clear" w:color="auto" w:fill="auto"/>
            <w:hideMark/>
          </w:tcPr>
          <w:p w:rsidR="007D4B04" w:rsidRPr="002B0CC2" w:rsidRDefault="007D4B04" w:rsidP="007D4B04">
            <w:pPr>
              <w:spacing w:after="0" w:line="240" w:lineRule="auto"/>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повышенный уровень</w:t>
            </w:r>
          </w:p>
        </w:tc>
        <w:tc>
          <w:tcPr>
            <w:tcW w:w="709" w:type="dxa"/>
            <w:shd w:val="clear" w:color="auto" w:fill="auto"/>
            <w:hideMark/>
          </w:tcPr>
          <w:p w:rsidR="007D4B04" w:rsidRPr="002B0CC2" w:rsidRDefault="007D4B04" w:rsidP="007D4B04">
            <w:pPr>
              <w:spacing w:after="0" w:line="240" w:lineRule="auto"/>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высокий уровень</w:t>
            </w:r>
          </w:p>
        </w:tc>
        <w:tc>
          <w:tcPr>
            <w:tcW w:w="851" w:type="dxa"/>
            <w:vMerge/>
            <w:shd w:val="clear" w:color="auto" w:fill="auto"/>
            <w:hideMark/>
          </w:tcPr>
          <w:p w:rsidR="007D4B04" w:rsidRPr="002B0CC2" w:rsidRDefault="007D4B04" w:rsidP="007D4B04">
            <w:pPr>
              <w:spacing w:after="0" w:line="240" w:lineRule="auto"/>
              <w:rPr>
                <w:rFonts w:ascii="Times New Roman" w:eastAsia="Times New Roman" w:hAnsi="Times New Roman" w:cs="Times New Roman"/>
                <w:color w:val="000000"/>
                <w:sz w:val="20"/>
                <w:szCs w:val="20"/>
                <w:lang w:eastAsia="ru-RU"/>
              </w:rPr>
            </w:pPr>
          </w:p>
        </w:tc>
        <w:tc>
          <w:tcPr>
            <w:tcW w:w="1134" w:type="dxa"/>
            <w:shd w:val="clear" w:color="auto" w:fill="auto"/>
            <w:hideMark/>
          </w:tcPr>
          <w:p w:rsidR="007D4B04" w:rsidRPr="002B0CC2" w:rsidRDefault="007D4B04" w:rsidP="007D4B04">
            <w:pPr>
              <w:spacing w:after="0" w:line="240" w:lineRule="auto"/>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соответствует годовым</w:t>
            </w:r>
          </w:p>
        </w:tc>
        <w:tc>
          <w:tcPr>
            <w:tcW w:w="850" w:type="dxa"/>
            <w:shd w:val="clear" w:color="auto" w:fill="auto"/>
            <w:hideMark/>
          </w:tcPr>
          <w:p w:rsidR="007D4B04" w:rsidRPr="002B0CC2" w:rsidRDefault="007D4B04" w:rsidP="007D4B04">
            <w:pPr>
              <w:spacing w:after="0" w:line="240" w:lineRule="auto"/>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выше годовых</w:t>
            </w:r>
          </w:p>
        </w:tc>
        <w:tc>
          <w:tcPr>
            <w:tcW w:w="709" w:type="dxa"/>
            <w:shd w:val="clear" w:color="auto" w:fill="auto"/>
            <w:hideMark/>
          </w:tcPr>
          <w:p w:rsidR="007D4B04" w:rsidRPr="002B0CC2" w:rsidRDefault="007D4B04" w:rsidP="007D4B04">
            <w:pPr>
              <w:spacing w:after="0" w:line="240" w:lineRule="auto"/>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ниже годовых</w:t>
            </w:r>
          </w:p>
        </w:tc>
        <w:tc>
          <w:tcPr>
            <w:tcW w:w="992" w:type="dxa"/>
            <w:vMerge/>
            <w:shd w:val="clear" w:color="auto" w:fill="auto"/>
            <w:hideMark/>
          </w:tcPr>
          <w:p w:rsidR="007D4B04" w:rsidRPr="002B0CC2" w:rsidRDefault="007D4B04" w:rsidP="007D4B04">
            <w:pPr>
              <w:spacing w:after="0" w:line="240" w:lineRule="auto"/>
              <w:rPr>
                <w:rFonts w:ascii="Times New Roman" w:eastAsia="Times New Roman" w:hAnsi="Times New Roman" w:cs="Times New Roman"/>
                <w:color w:val="000000"/>
                <w:sz w:val="20"/>
                <w:szCs w:val="20"/>
                <w:lang w:eastAsia="ru-RU"/>
              </w:rPr>
            </w:pPr>
          </w:p>
        </w:tc>
        <w:tc>
          <w:tcPr>
            <w:tcW w:w="992" w:type="dxa"/>
            <w:vMerge/>
            <w:shd w:val="clear" w:color="auto" w:fill="auto"/>
            <w:hideMark/>
          </w:tcPr>
          <w:p w:rsidR="007D4B04" w:rsidRPr="002B0CC2" w:rsidRDefault="007D4B04" w:rsidP="007D4B04">
            <w:pPr>
              <w:spacing w:after="0" w:line="240" w:lineRule="auto"/>
              <w:rPr>
                <w:rFonts w:ascii="Times New Roman" w:eastAsia="Times New Roman" w:hAnsi="Times New Roman" w:cs="Times New Roman"/>
                <w:color w:val="000000"/>
                <w:sz w:val="20"/>
                <w:szCs w:val="20"/>
                <w:lang w:eastAsia="ru-RU"/>
              </w:rPr>
            </w:pPr>
          </w:p>
        </w:tc>
        <w:tc>
          <w:tcPr>
            <w:tcW w:w="739" w:type="dxa"/>
            <w:vMerge/>
            <w:shd w:val="clear" w:color="auto" w:fill="auto"/>
          </w:tcPr>
          <w:p w:rsidR="007D4B04" w:rsidRPr="002B0CC2" w:rsidRDefault="007D4B04" w:rsidP="007D4B04">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auto"/>
            <w:hideMark/>
          </w:tcPr>
          <w:p w:rsidR="007D4B04" w:rsidRPr="002B0CC2" w:rsidRDefault="007D4B04" w:rsidP="007D4B04">
            <w:pPr>
              <w:spacing w:after="0" w:line="240" w:lineRule="auto"/>
              <w:rPr>
                <w:rFonts w:ascii="Times New Roman" w:eastAsia="Times New Roman" w:hAnsi="Times New Roman" w:cs="Times New Roman"/>
                <w:color w:val="000000"/>
                <w:sz w:val="20"/>
                <w:szCs w:val="20"/>
                <w:lang w:eastAsia="ru-RU"/>
              </w:rPr>
            </w:pPr>
          </w:p>
        </w:tc>
      </w:tr>
      <w:tr w:rsidR="007D4B04" w:rsidRPr="002B0CC2" w:rsidTr="007D4B04">
        <w:trPr>
          <w:trHeight w:val="834"/>
        </w:trPr>
        <w:tc>
          <w:tcPr>
            <w:tcW w:w="722" w:type="dxa"/>
            <w:shd w:val="clear" w:color="auto" w:fill="auto"/>
            <w:noWrap/>
          </w:tcPr>
          <w:p w:rsidR="007D4B04" w:rsidRPr="002B0CC2" w:rsidRDefault="007D4B04" w:rsidP="007D4B04">
            <w:pPr>
              <w:rPr>
                <w:rFonts w:ascii="Times New Roman" w:hAnsi="Times New Roman" w:cs="Times New Roman"/>
                <w:color w:val="000000"/>
              </w:rPr>
            </w:pPr>
            <w:r w:rsidRPr="002B0CC2">
              <w:rPr>
                <w:rFonts w:ascii="Times New Roman" w:hAnsi="Times New Roman" w:cs="Times New Roman"/>
                <w:color w:val="000000"/>
              </w:rPr>
              <w:t>8</w:t>
            </w:r>
          </w:p>
        </w:tc>
        <w:tc>
          <w:tcPr>
            <w:tcW w:w="808" w:type="dxa"/>
            <w:shd w:val="clear" w:color="auto" w:fill="auto"/>
          </w:tcPr>
          <w:p w:rsidR="007D4B04" w:rsidRPr="002B0CC2" w:rsidRDefault="007D4B04" w:rsidP="007D4B04">
            <w:pPr>
              <w:rPr>
                <w:rFonts w:ascii="Times New Roman" w:hAnsi="Times New Roman" w:cs="Times New Roman"/>
                <w:color w:val="000000"/>
              </w:rPr>
            </w:pPr>
            <w:r w:rsidRPr="002B0CC2">
              <w:rPr>
                <w:rFonts w:ascii="Times New Roman" w:hAnsi="Times New Roman" w:cs="Times New Roman"/>
                <w:color w:val="000000"/>
              </w:rPr>
              <w:t>0,0%</w:t>
            </w:r>
          </w:p>
        </w:tc>
        <w:tc>
          <w:tcPr>
            <w:tcW w:w="709" w:type="dxa"/>
            <w:shd w:val="clear" w:color="auto" w:fill="auto"/>
          </w:tcPr>
          <w:p w:rsidR="007D4B04" w:rsidRPr="002B0CC2" w:rsidRDefault="007D4B04" w:rsidP="007D4B04">
            <w:pPr>
              <w:rPr>
                <w:rFonts w:ascii="Times New Roman" w:hAnsi="Times New Roman" w:cs="Times New Roman"/>
                <w:color w:val="000000"/>
              </w:rPr>
            </w:pPr>
            <w:r w:rsidRPr="002B0CC2">
              <w:rPr>
                <w:rFonts w:ascii="Times New Roman" w:hAnsi="Times New Roman" w:cs="Times New Roman"/>
                <w:color w:val="000000"/>
              </w:rPr>
              <w:t>75,0%</w:t>
            </w:r>
          </w:p>
        </w:tc>
        <w:tc>
          <w:tcPr>
            <w:tcW w:w="850" w:type="dxa"/>
            <w:shd w:val="clear" w:color="auto" w:fill="auto"/>
          </w:tcPr>
          <w:p w:rsidR="007D4B04" w:rsidRPr="002B0CC2" w:rsidRDefault="007D4B04" w:rsidP="007D4B04">
            <w:pPr>
              <w:rPr>
                <w:rFonts w:ascii="Times New Roman" w:hAnsi="Times New Roman" w:cs="Times New Roman"/>
                <w:color w:val="000000"/>
              </w:rPr>
            </w:pPr>
            <w:r w:rsidRPr="002B0CC2">
              <w:rPr>
                <w:rFonts w:ascii="Times New Roman" w:hAnsi="Times New Roman" w:cs="Times New Roman"/>
                <w:color w:val="000000"/>
              </w:rPr>
              <w:t>25,0%</w:t>
            </w:r>
          </w:p>
        </w:tc>
        <w:tc>
          <w:tcPr>
            <w:tcW w:w="709" w:type="dxa"/>
            <w:shd w:val="clear" w:color="auto" w:fill="auto"/>
          </w:tcPr>
          <w:p w:rsidR="007D4B04" w:rsidRPr="002B0CC2" w:rsidRDefault="007D4B04" w:rsidP="007D4B04">
            <w:pPr>
              <w:rPr>
                <w:rFonts w:ascii="Times New Roman" w:hAnsi="Times New Roman" w:cs="Times New Roman"/>
                <w:color w:val="000000"/>
              </w:rPr>
            </w:pPr>
            <w:r w:rsidRPr="002B0CC2">
              <w:rPr>
                <w:rFonts w:ascii="Times New Roman" w:hAnsi="Times New Roman" w:cs="Times New Roman"/>
                <w:color w:val="000000"/>
              </w:rPr>
              <w:t>0,0%</w:t>
            </w:r>
          </w:p>
        </w:tc>
        <w:tc>
          <w:tcPr>
            <w:tcW w:w="851" w:type="dxa"/>
            <w:shd w:val="clear" w:color="auto" w:fill="auto"/>
          </w:tcPr>
          <w:p w:rsidR="007D4B04" w:rsidRPr="002B0CC2" w:rsidRDefault="007D4B04" w:rsidP="007D4B04">
            <w:pPr>
              <w:rPr>
                <w:rFonts w:ascii="Times New Roman" w:hAnsi="Times New Roman" w:cs="Times New Roman"/>
                <w:color w:val="000000"/>
              </w:rPr>
            </w:pPr>
            <w:r w:rsidRPr="002B0CC2">
              <w:rPr>
                <w:rFonts w:ascii="Times New Roman" w:hAnsi="Times New Roman" w:cs="Times New Roman"/>
                <w:color w:val="000000"/>
              </w:rPr>
              <w:t>3,3</w:t>
            </w:r>
          </w:p>
        </w:tc>
        <w:tc>
          <w:tcPr>
            <w:tcW w:w="1134" w:type="dxa"/>
            <w:shd w:val="clear" w:color="auto" w:fill="auto"/>
          </w:tcPr>
          <w:p w:rsidR="007D4B04" w:rsidRPr="002B0CC2" w:rsidRDefault="007D4B04" w:rsidP="007D4B04">
            <w:pPr>
              <w:rPr>
                <w:rFonts w:ascii="Times New Roman" w:hAnsi="Times New Roman" w:cs="Times New Roman"/>
                <w:color w:val="000000"/>
              </w:rPr>
            </w:pPr>
            <w:r w:rsidRPr="002B0CC2">
              <w:rPr>
                <w:rFonts w:ascii="Times New Roman" w:hAnsi="Times New Roman" w:cs="Times New Roman"/>
                <w:color w:val="000000"/>
              </w:rPr>
              <w:t>75,0%</w:t>
            </w:r>
          </w:p>
        </w:tc>
        <w:tc>
          <w:tcPr>
            <w:tcW w:w="850" w:type="dxa"/>
            <w:shd w:val="clear" w:color="auto" w:fill="auto"/>
          </w:tcPr>
          <w:p w:rsidR="007D4B04" w:rsidRPr="002B0CC2" w:rsidRDefault="007D4B04" w:rsidP="007D4B04">
            <w:pPr>
              <w:rPr>
                <w:rFonts w:ascii="Times New Roman" w:hAnsi="Times New Roman" w:cs="Times New Roman"/>
                <w:color w:val="000000"/>
              </w:rPr>
            </w:pPr>
            <w:r w:rsidRPr="002B0CC2">
              <w:rPr>
                <w:rFonts w:ascii="Times New Roman" w:hAnsi="Times New Roman" w:cs="Times New Roman"/>
                <w:color w:val="000000"/>
              </w:rPr>
              <w:t>0,0%</w:t>
            </w:r>
          </w:p>
        </w:tc>
        <w:tc>
          <w:tcPr>
            <w:tcW w:w="709" w:type="dxa"/>
            <w:shd w:val="clear" w:color="auto" w:fill="auto"/>
          </w:tcPr>
          <w:p w:rsidR="007D4B04" w:rsidRPr="002B0CC2" w:rsidRDefault="007D4B04" w:rsidP="007D4B04">
            <w:pPr>
              <w:rPr>
                <w:rFonts w:ascii="Times New Roman" w:hAnsi="Times New Roman" w:cs="Times New Roman"/>
                <w:color w:val="000000"/>
              </w:rPr>
            </w:pPr>
            <w:r w:rsidRPr="002B0CC2">
              <w:rPr>
                <w:rFonts w:ascii="Times New Roman" w:hAnsi="Times New Roman" w:cs="Times New Roman"/>
                <w:color w:val="000000"/>
              </w:rPr>
              <w:t>25,0%</w:t>
            </w:r>
          </w:p>
        </w:tc>
        <w:tc>
          <w:tcPr>
            <w:tcW w:w="992" w:type="dxa"/>
            <w:shd w:val="clear" w:color="auto" w:fill="auto"/>
          </w:tcPr>
          <w:p w:rsidR="007D4B04" w:rsidRPr="002B0CC2" w:rsidRDefault="007D4B04" w:rsidP="007D4B04">
            <w:pPr>
              <w:rPr>
                <w:rFonts w:ascii="Times New Roman" w:hAnsi="Times New Roman" w:cs="Times New Roman"/>
                <w:color w:val="000000"/>
              </w:rPr>
            </w:pPr>
            <w:r w:rsidRPr="002B0CC2">
              <w:rPr>
                <w:rFonts w:ascii="Times New Roman" w:hAnsi="Times New Roman" w:cs="Times New Roman"/>
                <w:color w:val="000000"/>
              </w:rPr>
              <w:t>54,0%</w:t>
            </w:r>
          </w:p>
        </w:tc>
        <w:tc>
          <w:tcPr>
            <w:tcW w:w="992" w:type="dxa"/>
            <w:shd w:val="clear" w:color="auto" w:fill="auto"/>
          </w:tcPr>
          <w:p w:rsidR="007D4B04" w:rsidRPr="002B0CC2" w:rsidRDefault="007D4B04" w:rsidP="007D4B04">
            <w:pPr>
              <w:rPr>
                <w:rFonts w:ascii="Times New Roman" w:hAnsi="Times New Roman" w:cs="Times New Roman"/>
                <w:color w:val="000000"/>
              </w:rPr>
            </w:pPr>
            <w:r w:rsidRPr="002B0CC2">
              <w:rPr>
                <w:rFonts w:ascii="Times New Roman" w:hAnsi="Times New Roman" w:cs="Times New Roman"/>
                <w:color w:val="000000"/>
              </w:rPr>
              <w:t>4,0%</w:t>
            </w:r>
          </w:p>
        </w:tc>
        <w:tc>
          <w:tcPr>
            <w:tcW w:w="739" w:type="dxa"/>
            <w:shd w:val="clear" w:color="auto" w:fill="auto"/>
          </w:tcPr>
          <w:p w:rsidR="007D4B04" w:rsidRPr="002B0CC2" w:rsidRDefault="007D4B04" w:rsidP="007D4B04">
            <w:pPr>
              <w:rPr>
                <w:rFonts w:ascii="Times New Roman" w:hAnsi="Times New Roman" w:cs="Times New Roman"/>
                <w:color w:val="000000"/>
              </w:rPr>
            </w:pPr>
            <w:r w:rsidRPr="002B0CC2">
              <w:rPr>
                <w:rFonts w:ascii="Times New Roman" w:hAnsi="Times New Roman" w:cs="Times New Roman"/>
                <w:color w:val="000000"/>
              </w:rPr>
              <w:t>100,0%</w:t>
            </w:r>
          </w:p>
        </w:tc>
        <w:tc>
          <w:tcPr>
            <w:tcW w:w="850" w:type="dxa"/>
            <w:shd w:val="clear" w:color="auto" w:fill="auto"/>
          </w:tcPr>
          <w:p w:rsidR="007D4B04" w:rsidRPr="002B0CC2" w:rsidRDefault="007D4B04" w:rsidP="007D4B04">
            <w:pPr>
              <w:rPr>
                <w:rFonts w:ascii="Times New Roman" w:hAnsi="Times New Roman" w:cs="Times New Roman"/>
                <w:color w:val="000000"/>
              </w:rPr>
            </w:pPr>
            <w:r w:rsidRPr="002B0CC2">
              <w:rPr>
                <w:rFonts w:ascii="Times New Roman" w:hAnsi="Times New Roman" w:cs="Times New Roman"/>
                <w:color w:val="000000"/>
              </w:rPr>
              <w:t>25,0%</w:t>
            </w:r>
          </w:p>
        </w:tc>
      </w:tr>
      <w:tr w:rsidR="007D4B04" w:rsidRPr="002B0CC2" w:rsidTr="007D4B04">
        <w:trPr>
          <w:trHeight w:val="834"/>
        </w:trPr>
        <w:tc>
          <w:tcPr>
            <w:tcW w:w="722" w:type="dxa"/>
            <w:shd w:val="clear" w:color="auto" w:fill="auto"/>
            <w:noWrap/>
          </w:tcPr>
          <w:p w:rsidR="007D4B04" w:rsidRPr="002B0CC2" w:rsidRDefault="007D4B04" w:rsidP="007D4B04">
            <w:pPr>
              <w:rPr>
                <w:rFonts w:ascii="Times New Roman" w:hAnsi="Times New Roman" w:cs="Times New Roman"/>
                <w:color w:val="000000"/>
              </w:rPr>
            </w:pPr>
            <w:r w:rsidRPr="002B0CC2">
              <w:rPr>
                <w:rFonts w:ascii="Times New Roman" w:hAnsi="Times New Roman" w:cs="Times New Roman"/>
                <w:color w:val="000000"/>
              </w:rPr>
              <w:t>9</w:t>
            </w:r>
          </w:p>
        </w:tc>
        <w:tc>
          <w:tcPr>
            <w:tcW w:w="808" w:type="dxa"/>
            <w:shd w:val="clear" w:color="auto" w:fill="auto"/>
          </w:tcPr>
          <w:p w:rsidR="007D4B04" w:rsidRPr="002B0CC2" w:rsidRDefault="007D4B04" w:rsidP="007D4B04">
            <w:pPr>
              <w:rPr>
                <w:rFonts w:ascii="Times New Roman" w:hAnsi="Times New Roman" w:cs="Times New Roman"/>
                <w:color w:val="000000"/>
              </w:rPr>
            </w:pPr>
            <w:r w:rsidRPr="002B0CC2">
              <w:rPr>
                <w:rFonts w:ascii="Times New Roman" w:hAnsi="Times New Roman" w:cs="Times New Roman"/>
                <w:color w:val="000000"/>
              </w:rPr>
              <w:t>0,0%</w:t>
            </w:r>
          </w:p>
        </w:tc>
        <w:tc>
          <w:tcPr>
            <w:tcW w:w="709" w:type="dxa"/>
            <w:shd w:val="clear" w:color="auto" w:fill="auto"/>
          </w:tcPr>
          <w:p w:rsidR="007D4B04" w:rsidRPr="002B0CC2" w:rsidRDefault="007D4B04" w:rsidP="007D4B04">
            <w:pPr>
              <w:rPr>
                <w:rFonts w:ascii="Times New Roman" w:hAnsi="Times New Roman" w:cs="Times New Roman"/>
                <w:color w:val="000000"/>
              </w:rPr>
            </w:pPr>
            <w:r w:rsidRPr="002B0CC2">
              <w:rPr>
                <w:rFonts w:ascii="Times New Roman" w:hAnsi="Times New Roman" w:cs="Times New Roman"/>
                <w:color w:val="000000"/>
              </w:rPr>
              <w:t>20,0%</w:t>
            </w:r>
          </w:p>
        </w:tc>
        <w:tc>
          <w:tcPr>
            <w:tcW w:w="850" w:type="dxa"/>
            <w:shd w:val="clear" w:color="auto" w:fill="auto"/>
          </w:tcPr>
          <w:p w:rsidR="007D4B04" w:rsidRPr="002B0CC2" w:rsidRDefault="007D4B04" w:rsidP="007D4B04">
            <w:pPr>
              <w:rPr>
                <w:rFonts w:ascii="Times New Roman" w:hAnsi="Times New Roman" w:cs="Times New Roman"/>
                <w:color w:val="000000"/>
              </w:rPr>
            </w:pPr>
            <w:r w:rsidRPr="002B0CC2">
              <w:rPr>
                <w:rFonts w:ascii="Times New Roman" w:hAnsi="Times New Roman" w:cs="Times New Roman"/>
                <w:color w:val="000000"/>
              </w:rPr>
              <w:t>60,0%</w:t>
            </w:r>
          </w:p>
        </w:tc>
        <w:tc>
          <w:tcPr>
            <w:tcW w:w="709" w:type="dxa"/>
            <w:shd w:val="clear" w:color="auto" w:fill="auto"/>
          </w:tcPr>
          <w:p w:rsidR="007D4B04" w:rsidRPr="002B0CC2" w:rsidRDefault="007D4B04" w:rsidP="007D4B04">
            <w:pPr>
              <w:rPr>
                <w:rFonts w:ascii="Times New Roman" w:hAnsi="Times New Roman" w:cs="Times New Roman"/>
                <w:color w:val="000000"/>
              </w:rPr>
            </w:pPr>
            <w:r w:rsidRPr="002B0CC2">
              <w:rPr>
                <w:rFonts w:ascii="Times New Roman" w:hAnsi="Times New Roman" w:cs="Times New Roman"/>
                <w:color w:val="000000"/>
              </w:rPr>
              <w:t>20,0%</w:t>
            </w:r>
          </w:p>
        </w:tc>
        <w:tc>
          <w:tcPr>
            <w:tcW w:w="851" w:type="dxa"/>
            <w:shd w:val="clear" w:color="auto" w:fill="auto"/>
          </w:tcPr>
          <w:p w:rsidR="007D4B04" w:rsidRPr="002B0CC2" w:rsidRDefault="007D4B04" w:rsidP="007D4B04">
            <w:pPr>
              <w:rPr>
                <w:rFonts w:ascii="Times New Roman" w:hAnsi="Times New Roman" w:cs="Times New Roman"/>
                <w:color w:val="000000"/>
              </w:rPr>
            </w:pPr>
            <w:r w:rsidRPr="002B0CC2">
              <w:rPr>
                <w:rFonts w:ascii="Times New Roman" w:hAnsi="Times New Roman" w:cs="Times New Roman"/>
                <w:color w:val="000000"/>
              </w:rPr>
              <w:t>4,0</w:t>
            </w:r>
          </w:p>
        </w:tc>
        <w:tc>
          <w:tcPr>
            <w:tcW w:w="1134" w:type="dxa"/>
            <w:shd w:val="clear" w:color="auto" w:fill="auto"/>
          </w:tcPr>
          <w:p w:rsidR="007D4B04" w:rsidRPr="002B0CC2" w:rsidRDefault="007D4B04" w:rsidP="007D4B04">
            <w:pPr>
              <w:rPr>
                <w:rFonts w:ascii="Times New Roman" w:hAnsi="Times New Roman" w:cs="Times New Roman"/>
                <w:color w:val="000000"/>
              </w:rPr>
            </w:pPr>
            <w:r w:rsidRPr="002B0CC2">
              <w:rPr>
                <w:rFonts w:ascii="Times New Roman" w:hAnsi="Times New Roman" w:cs="Times New Roman"/>
                <w:color w:val="000000"/>
              </w:rPr>
              <w:t>100,0%</w:t>
            </w:r>
          </w:p>
        </w:tc>
        <w:tc>
          <w:tcPr>
            <w:tcW w:w="850" w:type="dxa"/>
            <w:shd w:val="clear" w:color="auto" w:fill="auto"/>
          </w:tcPr>
          <w:p w:rsidR="007D4B04" w:rsidRPr="002B0CC2" w:rsidRDefault="007D4B04" w:rsidP="007D4B04">
            <w:pPr>
              <w:rPr>
                <w:rFonts w:ascii="Times New Roman" w:hAnsi="Times New Roman" w:cs="Times New Roman"/>
                <w:color w:val="000000"/>
              </w:rPr>
            </w:pPr>
            <w:r w:rsidRPr="002B0CC2">
              <w:rPr>
                <w:rFonts w:ascii="Times New Roman" w:hAnsi="Times New Roman" w:cs="Times New Roman"/>
                <w:color w:val="000000"/>
              </w:rPr>
              <w:t>0,0%</w:t>
            </w:r>
          </w:p>
        </w:tc>
        <w:tc>
          <w:tcPr>
            <w:tcW w:w="709" w:type="dxa"/>
            <w:shd w:val="clear" w:color="auto" w:fill="auto"/>
          </w:tcPr>
          <w:p w:rsidR="007D4B04" w:rsidRPr="002B0CC2" w:rsidRDefault="007D4B04" w:rsidP="007D4B04">
            <w:pPr>
              <w:rPr>
                <w:rFonts w:ascii="Times New Roman" w:hAnsi="Times New Roman" w:cs="Times New Roman"/>
                <w:color w:val="000000"/>
              </w:rPr>
            </w:pPr>
            <w:r w:rsidRPr="002B0CC2">
              <w:rPr>
                <w:rFonts w:ascii="Times New Roman" w:hAnsi="Times New Roman" w:cs="Times New Roman"/>
                <w:color w:val="000000"/>
              </w:rPr>
              <w:t>0,0%</w:t>
            </w:r>
          </w:p>
        </w:tc>
        <w:tc>
          <w:tcPr>
            <w:tcW w:w="992" w:type="dxa"/>
            <w:shd w:val="clear" w:color="auto" w:fill="auto"/>
          </w:tcPr>
          <w:p w:rsidR="007D4B04" w:rsidRPr="002B0CC2" w:rsidRDefault="007D4B04" w:rsidP="007D4B04">
            <w:pPr>
              <w:rPr>
                <w:rFonts w:ascii="Times New Roman" w:hAnsi="Times New Roman" w:cs="Times New Roman"/>
                <w:color w:val="000000"/>
              </w:rPr>
            </w:pPr>
            <w:r w:rsidRPr="002B0CC2">
              <w:rPr>
                <w:rFonts w:ascii="Times New Roman" w:hAnsi="Times New Roman" w:cs="Times New Roman"/>
                <w:color w:val="000000"/>
              </w:rPr>
              <w:t>77,0%</w:t>
            </w:r>
          </w:p>
        </w:tc>
        <w:tc>
          <w:tcPr>
            <w:tcW w:w="992" w:type="dxa"/>
            <w:shd w:val="clear" w:color="auto" w:fill="auto"/>
          </w:tcPr>
          <w:p w:rsidR="007D4B04" w:rsidRPr="002B0CC2" w:rsidRDefault="007D4B04" w:rsidP="007D4B04">
            <w:pPr>
              <w:rPr>
                <w:rFonts w:ascii="Times New Roman" w:hAnsi="Times New Roman" w:cs="Times New Roman"/>
                <w:color w:val="000000"/>
              </w:rPr>
            </w:pPr>
            <w:r w:rsidRPr="002B0CC2">
              <w:rPr>
                <w:rFonts w:ascii="Times New Roman" w:hAnsi="Times New Roman" w:cs="Times New Roman"/>
                <w:color w:val="000000"/>
              </w:rPr>
              <w:t>33,0%</w:t>
            </w:r>
          </w:p>
        </w:tc>
        <w:tc>
          <w:tcPr>
            <w:tcW w:w="739" w:type="dxa"/>
            <w:shd w:val="clear" w:color="auto" w:fill="auto"/>
          </w:tcPr>
          <w:p w:rsidR="007D4B04" w:rsidRPr="002B0CC2" w:rsidRDefault="007D4B04" w:rsidP="007D4B04">
            <w:pPr>
              <w:rPr>
                <w:rFonts w:ascii="Times New Roman" w:hAnsi="Times New Roman" w:cs="Times New Roman"/>
                <w:color w:val="000000"/>
              </w:rPr>
            </w:pPr>
            <w:r w:rsidRPr="002B0CC2">
              <w:rPr>
                <w:rFonts w:ascii="Times New Roman" w:hAnsi="Times New Roman" w:cs="Times New Roman"/>
                <w:color w:val="000000"/>
              </w:rPr>
              <w:t>100,0%</w:t>
            </w:r>
          </w:p>
        </w:tc>
        <w:tc>
          <w:tcPr>
            <w:tcW w:w="850" w:type="dxa"/>
            <w:shd w:val="clear" w:color="auto" w:fill="auto"/>
          </w:tcPr>
          <w:p w:rsidR="007D4B04" w:rsidRPr="002B0CC2" w:rsidRDefault="007D4B04" w:rsidP="007D4B04">
            <w:pPr>
              <w:rPr>
                <w:rFonts w:ascii="Times New Roman" w:hAnsi="Times New Roman" w:cs="Times New Roman"/>
                <w:color w:val="000000"/>
              </w:rPr>
            </w:pPr>
            <w:r w:rsidRPr="002B0CC2">
              <w:rPr>
                <w:rFonts w:ascii="Times New Roman" w:hAnsi="Times New Roman" w:cs="Times New Roman"/>
                <w:color w:val="000000"/>
              </w:rPr>
              <w:t>80,0%</w:t>
            </w:r>
          </w:p>
        </w:tc>
      </w:tr>
      <w:tr w:rsidR="007D4B04" w:rsidRPr="002B0CC2" w:rsidTr="007D4B04">
        <w:trPr>
          <w:trHeight w:val="834"/>
        </w:trPr>
        <w:tc>
          <w:tcPr>
            <w:tcW w:w="722" w:type="dxa"/>
            <w:shd w:val="clear" w:color="auto" w:fill="auto"/>
            <w:noWrap/>
          </w:tcPr>
          <w:p w:rsidR="007D4B04" w:rsidRPr="002B0CC2" w:rsidRDefault="007D4B04" w:rsidP="007D4B04">
            <w:pPr>
              <w:rPr>
                <w:rFonts w:ascii="Times New Roman" w:hAnsi="Times New Roman" w:cs="Times New Roman"/>
                <w:color w:val="000000"/>
              </w:rPr>
            </w:pPr>
            <w:r w:rsidRPr="002B0CC2">
              <w:rPr>
                <w:rFonts w:ascii="Times New Roman" w:hAnsi="Times New Roman" w:cs="Times New Roman"/>
                <w:color w:val="000000"/>
              </w:rPr>
              <w:t> </w:t>
            </w:r>
          </w:p>
        </w:tc>
        <w:tc>
          <w:tcPr>
            <w:tcW w:w="808" w:type="dxa"/>
            <w:shd w:val="clear" w:color="auto" w:fill="FFFF00"/>
          </w:tcPr>
          <w:p w:rsidR="007D4B04" w:rsidRPr="002B0CC2" w:rsidRDefault="007D4B04" w:rsidP="007D4B04">
            <w:pPr>
              <w:rPr>
                <w:rFonts w:ascii="Times New Roman" w:hAnsi="Times New Roman" w:cs="Times New Roman"/>
                <w:bCs/>
                <w:color w:val="000000"/>
              </w:rPr>
            </w:pPr>
            <w:r w:rsidRPr="002B0CC2">
              <w:rPr>
                <w:rFonts w:ascii="Times New Roman" w:hAnsi="Times New Roman" w:cs="Times New Roman"/>
                <w:bCs/>
                <w:color w:val="000000"/>
              </w:rPr>
              <w:t>0,0%</w:t>
            </w:r>
          </w:p>
        </w:tc>
        <w:tc>
          <w:tcPr>
            <w:tcW w:w="709" w:type="dxa"/>
            <w:shd w:val="clear" w:color="auto" w:fill="FFFF00"/>
          </w:tcPr>
          <w:p w:rsidR="007D4B04" w:rsidRPr="002B0CC2" w:rsidRDefault="007D4B04" w:rsidP="007D4B04">
            <w:pPr>
              <w:rPr>
                <w:rFonts w:ascii="Times New Roman" w:hAnsi="Times New Roman" w:cs="Times New Roman"/>
                <w:bCs/>
                <w:color w:val="000000"/>
              </w:rPr>
            </w:pPr>
            <w:r w:rsidRPr="002B0CC2">
              <w:rPr>
                <w:rFonts w:ascii="Times New Roman" w:hAnsi="Times New Roman" w:cs="Times New Roman"/>
                <w:bCs/>
                <w:color w:val="000000"/>
              </w:rPr>
              <w:t>47,5%</w:t>
            </w:r>
          </w:p>
        </w:tc>
        <w:tc>
          <w:tcPr>
            <w:tcW w:w="850" w:type="dxa"/>
            <w:shd w:val="clear" w:color="auto" w:fill="FFFF00"/>
          </w:tcPr>
          <w:p w:rsidR="007D4B04" w:rsidRPr="002B0CC2" w:rsidRDefault="007D4B04" w:rsidP="007D4B04">
            <w:pPr>
              <w:rPr>
                <w:rFonts w:ascii="Times New Roman" w:hAnsi="Times New Roman" w:cs="Times New Roman"/>
                <w:bCs/>
                <w:color w:val="000000"/>
              </w:rPr>
            </w:pPr>
            <w:r w:rsidRPr="002B0CC2">
              <w:rPr>
                <w:rFonts w:ascii="Times New Roman" w:hAnsi="Times New Roman" w:cs="Times New Roman"/>
                <w:bCs/>
                <w:color w:val="000000"/>
              </w:rPr>
              <w:t>42,5%</w:t>
            </w:r>
          </w:p>
        </w:tc>
        <w:tc>
          <w:tcPr>
            <w:tcW w:w="709" w:type="dxa"/>
            <w:shd w:val="clear" w:color="auto" w:fill="FFFF00"/>
          </w:tcPr>
          <w:p w:rsidR="007D4B04" w:rsidRPr="002B0CC2" w:rsidRDefault="007D4B04" w:rsidP="007D4B04">
            <w:pPr>
              <w:rPr>
                <w:rFonts w:ascii="Times New Roman" w:hAnsi="Times New Roman" w:cs="Times New Roman"/>
                <w:bCs/>
                <w:color w:val="000000"/>
              </w:rPr>
            </w:pPr>
            <w:r w:rsidRPr="002B0CC2">
              <w:rPr>
                <w:rFonts w:ascii="Times New Roman" w:hAnsi="Times New Roman" w:cs="Times New Roman"/>
                <w:bCs/>
                <w:color w:val="000000"/>
              </w:rPr>
              <w:t>10,0%</w:t>
            </w:r>
          </w:p>
        </w:tc>
        <w:tc>
          <w:tcPr>
            <w:tcW w:w="851" w:type="dxa"/>
            <w:shd w:val="clear" w:color="auto" w:fill="FFFF00"/>
          </w:tcPr>
          <w:p w:rsidR="007D4B04" w:rsidRPr="002B0CC2" w:rsidRDefault="007D4B04" w:rsidP="007D4B04">
            <w:pPr>
              <w:rPr>
                <w:rFonts w:ascii="Times New Roman" w:hAnsi="Times New Roman" w:cs="Times New Roman"/>
                <w:bCs/>
                <w:color w:val="000000"/>
              </w:rPr>
            </w:pPr>
            <w:r w:rsidRPr="002B0CC2">
              <w:rPr>
                <w:rFonts w:ascii="Times New Roman" w:hAnsi="Times New Roman" w:cs="Times New Roman"/>
                <w:bCs/>
                <w:color w:val="000000"/>
              </w:rPr>
              <w:t>3,7</w:t>
            </w:r>
          </w:p>
        </w:tc>
        <w:tc>
          <w:tcPr>
            <w:tcW w:w="1134" w:type="dxa"/>
            <w:shd w:val="clear" w:color="auto" w:fill="FFFF00"/>
          </w:tcPr>
          <w:p w:rsidR="007D4B04" w:rsidRPr="002B0CC2" w:rsidRDefault="007D4B04" w:rsidP="007D4B04">
            <w:pPr>
              <w:rPr>
                <w:rFonts w:ascii="Times New Roman" w:hAnsi="Times New Roman" w:cs="Times New Roman"/>
                <w:bCs/>
                <w:color w:val="000000"/>
              </w:rPr>
            </w:pPr>
            <w:r w:rsidRPr="002B0CC2">
              <w:rPr>
                <w:rFonts w:ascii="Times New Roman" w:hAnsi="Times New Roman" w:cs="Times New Roman"/>
                <w:bCs/>
                <w:color w:val="000000"/>
              </w:rPr>
              <w:t>87,5%</w:t>
            </w:r>
          </w:p>
        </w:tc>
        <w:tc>
          <w:tcPr>
            <w:tcW w:w="850" w:type="dxa"/>
            <w:shd w:val="clear" w:color="auto" w:fill="FFFF00"/>
          </w:tcPr>
          <w:p w:rsidR="007D4B04" w:rsidRPr="002B0CC2" w:rsidRDefault="007D4B04" w:rsidP="007D4B04">
            <w:pPr>
              <w:rPr>
                <w:rFonts w:ascii="Times New Roman" w:hAnsi="Times New Roman" w:cs="Times New Roman"/>
                <w:bCs/>
                <w:color w:val="000000"/>
              </w:rPr>
            </w:pPr>
            <w:r w:rsidRPr="002B0CC2">
              <w:rPr>
                <w:rFonts w:ascii="Times New Roman" w:hAnsi="Times New Roman" w:cs="Times New Roman"/>
                <w:bCs/>
                <w:color w:val="000000"/>
              </w:rPr>
              <w:t>0,0%</w:t>
            </w:r>
          </w:p>
        </w:tc>
        <w:tc>
          <w:tcPr>
            <w:tcW w:w="709" w:type="dxa"/>
            <w:shd w:val="clear" w:color="auto" w:fill="FFFF00"/>
          </w:tcPr>
          <w:p w:rsidR="007D4B04" w:rsidRPr="002B0CC2" w:rsidRDefault="007D4B04" w:rsidP="007D4B04">
            <w:pPr>
              <w:rPr>
                <w:rFonts w:ascii="Times New Roman" w:hAnsi="Times New Roman" w:cs="Times New Roman"/>
                <w:bCs/>
                <w:color w:val="000000"/>
              </w:rPr>
            </w:pPr>
            <w:r w:rsidRPr="002B0CC2">
              <w:rPr>
                <w:rFonts w:ascii="Times New Roman" w:hAnsi="Times New Roman" w:cs="Times New Roman"/>
                <w:bCs/>
                <w:color w:val="000000"/>
              </w:rPr>
              <w:t>12,5%</w:t>
            </w:r>
          </w:p>
        </w:tc>
        <w:tc>
          <w:tcPr>
            <w:tcW w:w="992" w:type="dxa"/>
            <w:shd w:val="clear" w:color="auto" w:fill="FFFF00"/>
          </w:tcPr>
          <w:p w:rsidR="007D4B04" w:rsidRPr="002B0CC2" w:rsidRDefault="007D4B04" w:rsidP="007D4B04">
            <w:pPr>
              <w:rPr>
                <w:rFonts w:ascii="Times New Roman" w:hAnsi="Times New Roman" w:cs="Times New Roman"/>
                <w:bCs/>
                <w:color w:val="000000"/>
              </w:rPr>
            </w:pPr>
            <w:r w:rsidRPr="002B0CC2">
              <w:rPr>
                <w:rFonts w:ascii="Times New Roman" w:hAnsi="Times New Roman" w:cs="Times New Roman"/>
                <w:bCs/>
                <w:color w:val="000000"/>
              </w:rPr>
              <w:t>65,5%</w:t>
            </w:r>
          </w:p>
        </w:tc>
        <w:tc>
          <w:tcPr>
            <w:tcW w:w="992" w:type="dxa"/>
            <w:shd w:val="clear" w:color="auto" w:fill="FFFF00"/>
          </w:tcPr>
          <w:p w:rsidR="007D4B04" w:rsidRPr="002B0CC2" w:rsidRDefault="007D4B04" w:rsidP="007D4B04">
            <w:pPr>
              <w:rPr>
                <w:rFonts w:ascii="Times New Roman" w:hAnsi="Times New Roman" w:cs="Times New Roman"/>
                <w:bCs/>
                <w:color w:val="000000"/>
              </w:rPr>
            </w:pPr>
            <w:r w:rsidRPr="002B0CC2">
              <w:rPr>
                <w:rFonts w:ascii="Times New Roman" w:hAnsi="Times New Roman" w:cs="Times New Roman"/>
                <w:bCs/>
                <w:color w:val="000000"/>
              </w:rPr>
              <w:t>18,5%</w:t>
            </w:r>
          </w:p>
        </w:tc>
        <w:tc>
          <w:tcPr>
            <w:tcW w:w="739" w:type="dxa"/>
            <w:shd w:val="clear" w:color="auto" w:fill="FFFF00"/>
          </w:tcPr>
          <w:p w:rsidR="007D4B04" w:rsidRPr="002B0CC2" w:rsidRDefault="007D4B04" w:rsidP="007D4B04">
            <w:pPr>
              <w:rPr>
                <w:rFonts w:ascii="Times New Roman" w:hAnsi="Times New Roman" w:cs="Times New Roman"/>
                <w:bCs/>
                <w:color w:val="000000"/>
              </w:rPr>
            </w:pPr>
            <w:r w:rsidRPr="002B0CC2">
              <w:rPr>
                <w:rFonts w:ascii="Times New Roman" w:hAnsi="Times New Roman" w:cs="Times New Roman"/>
                <w:bCs/>
                <w:color w:val="000000"/>
              </w:rPr>
              <w:t>100,0%</w:t>
            </w:r>
          </w:p>
        </w:tc>
        <w:tc>
          <w:tcPr>
            <w:tcW w:w="850" w:type="dxa"/>
            <w:shd w:val="clear" w:color="auto" w:fill="FFFF00"/>
          </w:tcPr>
          <w:p w:rsidR="007D4B04" w:rsidRPr="002B0CC2" w:rsidRDefault="007D4B04" w:rsidP="007D4B04">
            <w:pPr>
              <w:rPr>
                <w:rFonts w:ascii="Times New Roman" w:hAnsi="Times New Roman" w:cs="Times New Roman"/>
                <w:bCs/>
                <w:color w:val="000000"/>
              </w:rPr>
            </w:pPr>
            <w:r w:rsidRPr="002B0CC2">
              <w:rPr>
                <w:rFonts w:ascii="Times New Roman" w:hAnsi="Times New Roman" w:cs="Times New Roman"/>
                <w:bCs/>
                <w:color w:val="000000"/>
              </w:rPr>
              <w:t>52,5%</w:t>
            </w:r>
          </w:p>
        </w:tc>
      </w:tr>
    </w:tbl>
    <w:p w:rsidR="007D4B04" w:rsidRPr="002B0CC2" w:rsidRDefault="007D4B04" w:rsidP="007D4B04">
      <w:pPr>
        <w:spacing w:after="280" w:afterAutospacing="1"/>
        <w:rPr>
          <w:rFonts w:ascii="Times New Roman" w:hAnsi="Times New Roman" w:cs="Times New Roman"/>
          <w:sz w:val="24"/>
          <w:szCs w:val="24"/>
        </w:rPr>
      </w:pPr>
    </w:p>
    <w:p w:rsidR="009E08F0" w:rsidRPr="002B0CC2" w:rsidRDefault="007D4B04" w:rsidP="007D4B04">
      <w:pPr>
        <w:pStyle w:val="a3"/>
        <w:numPr>
          <w:ilvl w:val="0"/>
          <w:numId w:val="4"/>
        </w:numPr>
        <w:rPr>
          <w:rFonts w:ascii="Times New Roman" w:hAnsi="Times New Roman" w:cs="Times New Roman"/>
          <w:sz w:val="24"/>
          <w:szCs w:val="24"/>
        </w:rPr>
      </w:pPr>
      <w:r w:rsidRPr="002B0CC2">
        <w:rPr>
          <w:rFonts w:ascii="Times New Roman" w:hAnsi="Times New Roman" w:cs="Times New Roman"/>
          <w:sz w:val="24"/>
          <w:szCs w:val="24"/>
        </w:rPr>
        <w:t xml:space="preserve">Результаты ВПР по физике в </w:t>
      </w:r>
      <w:r w:rsidR="00576DC6" w:rsidRPr="002B0CC2">
        <w:rPr>
          <w:rFonts w:ascii="Times New Roman" w:hAnsi="Times New Roman" w:cs="Times New Roman"/>
          <w:sz w:val="24"/>
          <w:szCs w:val="24"/>
        </w:rPr>
        <w:t>8</w:t>
      </w:r>
      <w:r w:rsidRPr="002B0CC2">
        <w:rPr>
          <w:rFonts w:ascii="Times New Roman" w:hAnsi="Times New Roman" w:cs="Times New Roman"/>
          <w:sz w:val="24"/>
          <w:szCs w:val="24"/>
        </w:rPr>
        <w:t xml:space="preserve"> классе</w:t>
      </w:r>
    </w:p>
    <w:tbl>
      <w:tblPr>
        <w:tblW w:w="0" w:type="auto"/>
        <w:jc w:val="center"/>
        <w:shd w:val="clear" w:color="auto" w:fill="FFFFFF"/>
        <w:tblCellMar>
          <w:left w:w="0" w:type="dxa"/>
          <w:right w:w="0" w:type="dxa"/>
        </w:tblCellMar>
        <w:tblLook w:val="04A0" w:firstRow="1" w:lastRow="0" w:firstColumn="1" w:lastColumn="0" w:noHBand="0" w:noVBand="1"/>
      </w:tblPr>
      <w:tblGrid>
        <w:gridCol w:w="2794"/>
        <w:gridCol w:w="609"/>
        <w:gridCol w:w="639"/>
        <w:gridCol w:w="1092"/>
      </w:tblGrid>
      <w:tr w:rsidR="00E712C4" w:rsidRPr="002B0CC2" w:rsidTr="00576DC6">
        <w:trPr>
          <w:trHeight w:val="20"/>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712C4" w:rsidRPr="002B0CC2" w:rsidRDefault="00E712C4" w:rsidP="00576DC6">
            <w:pPr>
              <w:spacing w:after="0" w:line="0" w:lineRule="atLeast"/>
              <w:jc w:val="center"/>
              <w:textAlignment w:val="top"/>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Категория</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712C4" w:rsidRPr="002B0CC2" w:rsidRDefault="00E712C4" w:rsidP="00576DC6">
            <w:pPr>
              <w:spacing w:after="0" w:line="0" w:lineRule="atLeast"/>
              <w:jc w:val="center"/>
              <w:textAlignment w:val="top"/>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кол-во</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712C4" w:rsidRPr="002B0CC2" w:rsidRDefault="00E712C4" w:rsidP="00576DC6">
            <w:pPr>
              <w:spacing w:after="0" w:line="0" w:lineRule="atLeast"/>
              <w:jc w:val="center"/>
              <w:textAlignment w:val="top"/>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w:t>
            </w:r>
          </w:p>
        </w:tc>
      </w:tr>
      <w:tr w:rsidR="00E712C4" w:rsidRPr="002B0CC2" w:rsidTr="00576DC6">
        <w:trPr>
          <w:trHeight w:val="20"/>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712C4" w:rsidRPr="002B0CC2" w:rsidRDefault="00E712C4" w:rsidP="00576DC6">
            <w:pPr>
              <w:spacing w:after="0" w:line="0" w:lineRule="atLeast"/>
              <w:textAlignment w:val="top"/>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Всего учащихся, выполнявших работу</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712C4" w:rsidRPr="002B0CC2" w:rsidRDefault="00E712C4" w:rsidP="00576DC6">
            <w:pPr>
              <w:spacing w:after="0" w:line="0" w:lineRule="atLeast"/>
              <w:jc w:val="center"/>
              <w:textAlignment w:val="top"/>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4</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712C4" w:rsidRPr="002B0CC2" w:rsidRDefault="00E712C4" w:rsidP="00576DC6">
            <w:pPr>
              <w:spacing w:after="0" w:line="0" w:lineRule="atLeast"/>
              <w:jc w:val="center"/>
              <w:textAlignment w:val="top"/>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w:t>
            </w:r>
          </w:p>
        </w:tc>
      </w:tr>
      <w:tr w:rsidR="00E712C4" w:rsidRPr="002B0CC2" w:rsidTr="00576DC6">
        <w:trPr>
          <w:trHeight w:val="20"/>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712C4" w:rsidRPr="002B0CC2" w:rsidRDefault="00E712C4" w:rsidP="00576DC6">
            <w:pPr>
              <w:spacing w:after="0" w:line="0" w:lineRule="atLeast"/>
              <w:textAlignment w:val="top"/>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 xml:space="preserve">Количество учащихся, </w:t>
            </w:r>
            <w:proofErr w:type="spellStart"/>
            <w:r w:rsidRPr="002B0CC2">
              <w:rPr>
                <w:rFonts w:ascii="Times New Roman" w:eastAsia="Times New Roman" w:hAnsi="Times New Roman" w:cs="Times New Roman"/>
                <w:color w:val="000000"/>
                <w:sz w:val="20"/>
                <w:szCs w:val="20"/>
                <w:lang w:eastAsia="ru-RU"/>
              </w:rPr>
              <w:t>получ</w:t>
            </w:r>
            <w:proofErr w:type="spellEnd"/>
            <w:r w:rsidRPr="002B0CC2">
              <w:rPr>
                <w:rFonts w:ascii="Times New Roman" w:eastAsia="Times New Roman" w:hAnsi="Times New Roman" w:cs="Times New Roman"/>
                <w:color w:val="000000"/>
                <w:sz w:val="20"/>
                <w:szCs w:val="20"/>
                <w:lang w:eastAsia="ru-RU"/>
              </w:rPr>
              <w:t>. "4" и "5"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712C4" w:rsidRPr="002B0CC2" w:rsidRDefault="00E712C4" w:rsidP="00576DC6">
            <w:pPr>
              <w:spacing w:after="0" w:line="0" w:lineRule="atLeast"/>
              <w:jc w:val="center"/>
              <w:textAlignment w:val="top"/>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1</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712C4" w:rsidRPr="002B0CC2" w:rsidRDefault="00E712C4" w:rsidP="00576DC6">
            <w:pPr>
              <w:spacing w:after="0" w:line="0" w:lineRule="atLeast"/>
              <w:jc w:val="center"/>
              <w:textAlignment w:val="top"/>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25</w:t>
            </w:r>
          </w:p>
        </w:tc>
      </w:tr>
      <w:tr w:rsidR="00E712C4" w:rsidRPr="002B0CC2" w:rsidTr="00576DC6">
        <w:trPr>
          <w:trHeight w:val="20"/>
          <w:jc w:val="center"/>
        </w:trPr>
        <w:tc>
          <w:tcPr>
            <w:tcW w:w="0" w:type="auto"/>
            <w:tcBorders>
              <w:top w:val="nil"/>
              <w:left w:val="single" w:sz="8" w:space="0" w:color="000000"/>
              <w:bottom w:val="nil"/>
              <w:right w:val="single" w:sz="8" w:space="0" w:color="000000"/>
            </w:tcBorders>
            <w:shd w:val="clear" w:color="auto" w:fill="auto"/>
            <w:tcMar>
              <w:top w:w="40" w:type="dxa"/>
              <w:left w:w="40" w:type="dxa"/>
              <w:bottom w:w="40" w:type="dxa"/>
              <w:right w:w="40" w:type="dxa"/>
            </w:tcMar>
            <w:hideMark/>
          </w:tcPr>
          <w:p w:rsidR="00E712C4" w:rsidRPr="002B0CC2" w:rsidRDefault="00E712C4" w:rsidP="00576DC6">
            <w:pPr>
              <w:spacing w:after="0" w:line="0" w:lineRule="atLeast"/>
              <w:textAlignment w:val="top"/>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Оценки за работу</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712C4" w:rsidRPr="002B0CC2" w:rsidRDefault="00E712C4" w:rsidP="00576DC6">
            <w:pPr>
              <w:spacing w:after="0" w:line="0" w:lineRule="atLeast"/>
              <w:jc w:val="center"/>
              <w:textAlignment w:val="top"/>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712C4" w:rsidRPr="002B0CC2" w:rsidRDefault="00E712C4" w:rsidP="00576DC6">
            <w:pPr>
              <w:spacing w:after="0" w:line="0" w:lineRule="atLeast"/>
              <w:jc w:val="center"/>
              <w:textAlignment w:val="top"/>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0</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712C4" w:rsidRPr="002B0CC2" w:rsidRDefault="00E712C4" w:rsidP="00576DC6">
            <w:pPr>
              <w:spacing w:after="0" w:line="0" w:lineRule="atLeast"/>
              <w:jc w:val="center"/>
              <w:textAlignment w:val="top"/>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0</w:t>
            </w:r>
          </w:p>
        </w:tc>
      </w:tr>
      <w:tr w:rsidR="00E712C4" w:rsidRPr="002B0CC2" w:rsidTr="00576DC6">
        <w:trPr>
          <w:trHeight w:val="20"/>
          <w:jc w:val="center"/>
        </w:trPr>
        <w:tc>
          <w:tcPr>
            <w:tcW w:w="0" w:type="auto"/>
            <w:tcBorders>
              <w:top w:val="nil"/>
              <w:left w:val="single" w:sz="8" w:space="0" w:color="000000"/>
              <w:bottom w:val="nil"/>
              <w:right w:val="single" w:sz="8" w:space="0" w:color="000000"/>
            </w:tcBorders>
            <w:shd w:val="clear" w:color="auto" w:fill="auto"/>
            <w:tcMar>
              <w:top w:w="40" w:type="dxa"/>
              <w:left w:w="40" w:type="dxa"/>
              <w:bottom w:w="40" w:type="dxa"/>
              <w:right w:w="40" w:type="dxa"/>
            </w:tcMar>
            <w:hideMark/>
          </w:tcPr>
          <w:p w:rsidR="00E712C4" w:rsidRPr="002B0CC2" w:rsidRDefault="00E712C4" w:rsidP="00576DC6">
            <w:pPr>
              <w:spacing w:after="0" w:line="0" w:lineRule="atLeast"/>
              <w:rPr>
                <w:rFonts w:ascii="Times New Roman" w:eastAsia="Times New Roman" w:hAnsi="Times New Roman" w:cs="Times New Roman"/>
                <w:color w:val="333333"/>
                <w:sz w:val="20"/>
                <w:szCs w:val="20"/>
                <w:lang w:eastAsia="ru-RU"/>
              </w:rPr>
            </w:pPr>
            <w:r w:rsidRPr="002B0CC2">
              <w:rPr>
                <w:rFonts w:ascii="Times New Roman" w:eastAsia="Times New Roman" w:hAnsi="Times New Roman" w:cs="Times New Roman"/>
                <w:color w:val="333333"/>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712C4" w:rsidRPr="002B0CC2" w:rsidRDefault="00E712C4" w:rsidP="00576DC6">
            <w:pPr>
              <w:spacing w:after="0" w:line="0" w:lineRule="atLeast"/>
              <w:jc w:val="center"/>
              <w:textAlignment w:val="top"/>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712C4" w:rsidRPr="002B0CC2" w:rsidRDefault="00E712C4" w:rsidP="00576DC6">
            <w:pPr>
              <w:spacing w:after="0" w:line="0" w:lineRule="atLeast"/>
              <w:jc w:val="center"/>
              <w:textAlignment w:val="top"/>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1</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712C4" w:rsidRPr="002B0CC2" w:rsidRDefault="00E712C4" w:rsidP="00576DC6">
            <w:pPr>
              <w:spacing w:after="0" w:line="0" w:lineRule="atLeast"/>
              <w:jc w:val="center"/>
              <w:textAlignment w:val="top"/>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25</w:t>
            </w:r>
          </w:p>
        </w:tc>
      </w:tr>
      <w:tr w:rsidR="00E712C4" w:rsidRPr="002B0CC2" w:rsidTr="00576DC6">
        <w:trPr>
          <w:trHeight w:val="20"/>
          <w:jc w:val="center"/>
        </w:trPr>
        <w:tc>
          <w:tcPr>
            <w:tcW w:w="0" w:type="auto"/>
            <w:tcBorders>
              <w:top w:val="nil"/>
              <w:left w:val="single" w:sz="8" w:space="0" w:color="000000"/>
              <w:bottom w:val="nil"/>
              <w:right w:val="single" w:sz="8" w:space="0" w:color="000000"/>
            </w:tcBorders>
            <w:shd w:val="clear" w:color="auto" w:fill="auto"/>
            <w:tcMar>
              <w:top w:w="40" w:type="dxa"/>
              <w:left w:w="40" w:type="dxa"/>
              <w:bottom w:w="40" w:type="dxa"/>
              <w:right w:w="40" w:type="dxa"/>
            </w:tcMar>
            <w:hideMark/>
          </w:tcPr>
          <w:p w:rsidR="00E712C4" w:rsidRPr="002B0CC2" w:rsidRDefault="00E712C4" w:rsidP="00576DC6">
            <w:pPr>
              <w:spacing w:after="0" w:line="0" w:lineRule="atLeast"/>
              <w:rPr>
                <w:rFonts w:ascii="Times New Roman" w:eastAsia="Times New Roman" w:hAnsi="Times New Roman" w:cs="Times New Roman"/>
                <w:color w:val="333333"/>
                <w:sz w:val="20"/>
                <w:szCs w:val="20"/>
                <w:lang w:eastAsia="ru-RU"/>
              </w:rPr>
            </w:pPr>
            <w:r w:rsidRPr="002B0CC2">
              <w:rPr>
                <w:rFonts w:ascii="Times New Roman" w:eastAsia="Times New Roman" w:hAnsi="Times New Roman" w:cs="Times New Roman"/>
                <w:color w:val="333333"/>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712C4" w:rsidRPr="002B0CC2" w:rsidRDefault="00E712C4" w:rsidP="00576DC6">
            <w:pPr>
              <w:spacing w:after="0" w:line="0" w:lineRule="atLeast"/>
              <w:jc w:val="center"/>
              <w:textAlignment w:val="top"/>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712C4" w:rsidRPr="002B0CC2" w:rsidRDefault="00E712C4" w:rsidP="00576DC6">
            <w:pPr>
              <w:spacing w:after="0" w:line="0" w:lineRule="atLeast"/>
              <w:jc w:val="center"/>
              <w:textAlignment w:val="top"/>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3</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712C4" w:rsidRPr="002B0CC2" w:rsidRDefault="00E712C4" w:rsidP="00576DC6">
            <w:pPr>
              <w:spacing w:after="0" w:line="0" w:lineRule="atLeast"/>
              <w:jc w:val="center"/>
              <w:textAlignment w:val="top"/>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75</w:t>
            </w:r>
          </w:p>
        </w:tc>
      </w:tr>
      <w:tr w:rsidR="00E712C4" w:rsidRPr="002B0CC2" w:rsidTr="00576DC6">
        <w:trPr>
          <w:trHeight w:val="20"/>
          <w:jc w:val="center"/>
        </w:trPr>
        <w:tc>
          <w:tcPr>
            <w:tcW w:w="0" w:type="auto"/>
            <w:tcBorders>
              <w:top w:val="nil"/>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712C4" w:rsidRPr="002B0CC2" w:rsidRDefault="00E712C4" w:rsidP="00576DC6">
            <w:pPr>
              <w:spacing w:after="0" w:line="0" w:lineRule="atLeast"/>
              <w:rPr>
                <w:rFonts w:ascii="Times New Roman" w:eastAsia="Times New Roman" w:hAnsi="Times New Roman" w:cs="Times New Roman"/>
                <w:color w:val="333333"/>
                <w:sz w:val="20"/>
                <w:szCs w:val="20"/>
                <w:lang w:eastAsia="ru-RU"/>
              </w:rPr>
            </w:pPr>
            <w:r w:rsidRPr="002B0CC2">
              <w:rPr>
                <w:rFonts w:ascii="Times New Roman" w:eastAsia="Times New Roman" w:hAnsi="Times New Roman" w:cs="Times New Roman"/>
                <w:color w:val="333333"/>
                <w:sz w:val="20"/>
                <w:szCs w:val="20"/>
                <w:lang w:eastAsia="ru-RU"/>
              </w:rPr>
              <w:lastRenderedPageBreak/>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712C4" w:rsidRPr="002B0CC2" w:rsidRDefault="00E712C4" w:rsidP="00576DC6">
            <w:pPr>
              <w:spacing w:after="0" w:line="0" w:lineRule="atLeast"/>
              <w:jc w:val="center"/>
              <w:textAlignment w:val="top"/>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712C4" w:rsidRPr="002B0CC2" w:rsidRDefault="00E712C4" w:rsidP="00576DC6">
            <w:pPr>
              <w:spacing w:after="0" w:line="0" w:lineRule="atLeast"/>
              <w:jc w:val="center"/>
              <w:textAlignment w:val="top"/>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0</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E712C4" w:rsidRPr="002B0CC2" w:rsidRDefault="00E712C4" w:rsidP="00576DC6">
            <w:pPr>
              <w:spacing w:after="0" w:line="0" w:lineRule="atLeast"/>
              <w:jc w:val="center"/>
              <w:textAlignment w:val="top"/>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0</w:t>
            </w:r>
          </w:p>
        </w:tc>
      </w:tr>
    </w:tbl>
    <w:p w:rsidR="00E712C4" w:rsidRPr="002B0CC2" w:rsidRDefault="00E712C4" w:rsidP="00E712C4">
      <w:pPr>
        <w:rPr>
          <w:rFonts w:ascii="Times New Roman" w:hAnsi="Times New Roman" w:cs="Times New Roman"/>
          <w:sz w:val="24"/>
          <w:szCs w:val="24"/>
        </w:rPr>
      </w:pPr>
    </w:p>
    <w:p w:rsidR="007D4B04" w:rsidRPr="002B0CC2" w:rsidRDefault="007D4B04" w:rsidP="007D4B04">
      <w:pPr>
        <w:rPr>
          <w:rFonts w:ascii="Times New Roman" w:hAnsi="Times New Roman" w:cs="Times New Roman"/>
          <w:sz w:val="24"/>
          <w:szCs w:val="24"/>
        </w:rPr>
      </w:pPr>
      <w:r w:rsidRPr="002B0CC2">
        <w:rPr>
          <w:rFonts w:ascii="Times New Roman" w:hAnsi="Times New Roman" w:cs="Times New Roman"/>
          <w:noProof/>
          <w:lang w:eastAsia="ru-RU"/>
        </w:rPr>
        <w:drawing>
          <wp:inline distT="0" distB="0" distL="0" distR="0" wp14:anchorId="7030EDCA" wp14:editId="201F4869">
            <wp:extent cx="5940425" cy="2130558"/>
            <wp:effectExtent l="0" t="0" r="22225" b="222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76DC6" w:rsidRPr="002B0CC2" w:rsidRDefault="00576DC6" w:rsidP="00E712C4">
      <w:pPr>
        <w:ind w:firstLine="708"/>
        <w:rPr>
          <w:rFonts w:ascii="Times New Roman" w:hAnsi="Times New Roman" w:cs="Times New Roman"/>
          <w:sz w:val="24"/>
          <w:szCs w:val="24"/>
        </w:rPr>
      </w:pPr>
    </w:p>
    <w:p w:rsidR="00BA6193" w:rsidRPr="002B0CC2" w:rsidRDefault="00BA6193" w:rsidP="00BA6193">
      <w:pPr>
        <w:ind w:firstLine="708"/>
        <w:rPr>
          <w:rFonts w:ascii="Times New Roman" w:hAnsi="Times New Roman" w:cs="Times New Roman"/>
          <w:sz w:val="24"/>
          <w:szCs w:val="24"/>
          <w:lang w:eastAsia="ru-RU"/>
        </w:rPr>
      </w:pPr>
      <w:r w:rsidRPr="002B0CC2">
        <w:rPr>
          <w:rFonts w:ascii="Times New Roman" w:hAnsi="Times New Roman" w:cs="Times New Roman"/>
          <w:sz w:val="24"/>
          <w:szCs w:val="24"/>
          <w:lang w:eastAsia="ru-RU"/>
        </w:rPr>
        <w:t>Задания в вариантах КИМ ВПР были распределены по следующим разделам физики</w:t>
      </w:r>
    </w:p>
    <w:p w:rsidR="00BA6193" w:rsidRPr="002B0CC2" w:rsidRDefault="00BA6193" w:rsidP="00BA6193">
      <w:pPr>
        <w:rPr>
          <w:rFonts w:ascii="Times New Roman" w:hAnsi="Times New Roman" w:cs="Times New Roman"/>
          <w:i/>
          <w:sz w:val="24"/>
          <w:szCs w:val="24"/>
          <w:lang w:eastAsia="ru-RU"/>
        </w:rPr>
      </w:pPr>
      <w:r w:rsidRPr="002B0CC2">
        <w:rPr>
          <w:rFonts w:ascii="Times New Roman" w:hAnsi="Times New Roman" w:cs="Times New Roman"/>
          <w:i/>
          <w:sz w:val="24"/>
          <w:szCs w:val="24"/>
          <w:lang w:eastAsia="ru-RU"/>
        </w:rPr>
        <w:t>Таблица 1. Распределение заданий по разделам физики и процент выполнения</w:t>
      </w:r>
    </w:p>
    <w:tbl>
      <w:tblPr>
        <w:tblStyle w:val="a6"/>
        <w:tblW w:w="0" w:type="auto"/>
        <w:tblLook w:val="04A0" w:firstRow="1" w:lastRow="0" w:firstColumn="1" w:lastColumn="0" w:noHBand="0" w:noVBand="1"/>
      </w:tblPr>
      <w:tblGrid>
        <w:gridCol w:w="2373"/>
        <w:gridCol w:w="1417"/>
        <w:gridCol w:w="1700"/>
        <w:gridCol w:w="1781"/>
        <w:gridCol w:w="1333"/>
        <w:gridCol w:w="967"/>
      </w:tblGrid>
      <w:tr w:rsidR="00BA6193" w:rsidRPr="002B0CC2" w:rsidTr="009941EE">
        <w:tc>
          <w:tcPr>
            <w:tcW w:w="2373" w:type="dxa"/>
            <w:vMerge w:val="restart"/>
          </w:tcPr>
          <w:p w:rsidR="00BA6193" w:rsidRPr="002B0CC2" w:rsidRDefault="00BA6193" w:rsidP="009941EE">
            <w:pPr>
              <w:pStyle w:val="1"/>
              <w:spacing w:after="280" w:afterAutospacing="1"/>
              <w:rPr>
                <w:b w:val="0"/>
                <w:sz w:val="24"/>
                <w:szCs w:val="24"/>
              </w:rPr>
            </w:pPr>
            <w:r w:rsidRPr="002B0CC2">
              <w:rPr>
                <w:b w:val="0"/>
                <w:sz w:val="24"/>
                <w:szCs w:val="24"/>
              </w:rPr>
              <w:t>Разделы физики</w:t>
            </w:r>
          </w:p>
        </w:tc>
        <w:tc>
          <w:tcPr>
            <w:tcW w:w="1417" w:type="dxa"/>
            <w:vMerge w:val="restart"/>
          </w:tcPr>
          <w:p w:rsidR="00BA6193" w:rsidRPr="002B0CC2" w:rsidRDefault="00BA6193" w:rsidP="009941EE">
            <w:pPr>
              <w:pStyle w:val="1"/>
              <w:spacing w:after="280" w:afterAutospacing="1"/>
              <w:rPr>
                <w:b w:val="0"/>
                <w:sz w:val="24"/>
                <w:szCs w:val="24"/>
              </w:rPr>
            </w:pPr>
            <w:r w:rsidRPr="002B0CC2">
              <w:rPr>
                <w:b w:val="0"/>
                <w:sz w:val="24"/>
                <w:szCs w:val="24"/>
              </w:rPr>
              <w:t>№№ заданий</w:t>
            </w:r>
          </w:p>
        </w:tc>
        <w:tc>
          <w:tcPr>
            <w:tcW w:w="5781" w:type="dxa"/>
            <w:gridSpan w:val="4"/>
          </w:tcPr>
          <w:p w:rsidR="00BA6193" w:rsidRPr="002B0CC2" w:rsidRDefault="00BA6193" w:rsidP="009941EE">
            <w:pPr>
              <w:pStyle w:val="1"/>
              <w:spacing w:after="280" w:afterAutospacing="1"/>
              <w:rPr>
                <w:b w:val="0"/>
                <w:sz w:val="24"/>
                <w:szCs w:val="24"/>
              </w:rPr>
            </w:pPr>
            <w:proofErr w:type="gramStart"/>
            <w:r w:rsidRPr="002B0CC2">
              <w:rPr>
                <w:b w:val="0"/>
                <w:sz w:val="24"/>
                <w:szCs w:val="24"/>
              </w:rPr>
              <w:t>Средний</w:t>
            </w:r>
            <w:proofErr w:type="gramEnd"/>
            <w:r w:rsidRPr="002B0CC2">
              <w:rPr>
                <w:b w:val="0"/>
                <w:sz w:val="24"/>
                <w:szCs w:val="24"/>
              </w:rPr>
              <w:t xml:space="preserve"> % выполнения</w:t>
            </w:r>
          </w:p>
        </w:tc>
      </w:tr>
      <w:tr w:rsidR="00BA6193" w:rsidRPr="002B0CC2" w:rsidTr="009941EE">
        <w:tc>
          <w:tcPr>
            <w:tcW w:w="2373" w:type="dxa"/>
            <w:vMerge/>
          </w:tcPr>
          <w:p w:rsidR="00BA6193" w:rsidRPr="002B0CC2" w:rsidRDefault="00BA6193" w:rsidP="009941EE">
            <w:pPr>
              <w:pStyle w:val="1"/>
              <w:spacing w:after="280" w:afterAutospacing="1"/>
              <w:rPr>
                <w:b w:val="0"/>
                <w:sz w:val="24"/>
                <w:szCs w:val="24"/>
              </w:rPr>
            </w:pPr>
          </w:p>
        </w:tc>
        <w:tc>
          <w:tcPr>
            <w:tcW w:w="1417" w:type="dxa"/>
            <w:vMerge/>
          </w:tcPr>
          <w:p w:rsidR="00BA6193" w:rsidRPr="002B0CC2" w:rsidRDefault="00BA6193" w:rsidP="009941EE">
            <w:pPr>
              <w:pStyle w:val="1"/>
              <w:spacing w:after="280" w:afterAutospacing="1"/>
              <w:rPr>
                <w:b w:val="0"/>
                <w:sz w:val="24"/>
                <w:szCs w:val="24"/>
              </w:rPr>
            </w:pPr>
          </w:p>
        </w:tc>
        <w:tc>
          <w:tcPr>
            <w:tcW w:w="1700" w:type="dxa"/>
          </w:tcPr>
          <w:p w:rsidR="00BA6193" w:rsidRPr="002B0CC2" w:rsidRDefault="00BA6193" w:rsidP="009941EE">
            <w:pPr>
              <w:pStyle w:val="1"/>
              <w:spacing w:after="280" w:afterAutospacing="1"/>
              <w:rPr>
                <w:b w:val="0"/>
                <w:sz w:val="24"/>
                <w:szCs w:val="24"/>
              </w:rPr>
            </w:pPr>
            <w:r w:rsidRPr="002B0CC2">
              <w:rPr>
                <w:b w:val="0"/>
                <w:sz w:val="24"/>
                <w:szCs w:val="24"/>
              </w:rPr>
              <w:t>по ОО</w:t>
            </w:r>
          </w:p>
        </w:tc>
        <w:tc>
          <w:tcPr>
            <w:tcW w:w="1781" w:type="dxa"/>
          </w:tcPr>
          <w:p w:rsidR="00BA6193" w:rsidRPr="002B0CC2" w:rsidRDefault="00BA6193" w:rsidP="009941EE">
            <w:pPr>
              <w:pStyle w:val="1"/>
              <w:spacing w:after="280" w:afterAutospacing="1"/>
              <w:rPr>
                <w:b w:val="0"/>
                <w:sz w:val="24"/>
                <w:szCs w:val="24"/>
              </w:rPr>
            </w:pPr>
            <w:r w:rsidRPr="002B0CC2">
              <w:rPr>
                <w:b w:val="0"/>
                <w:sz w:val="24"/>
                <w:szCs w:val="24"/>
              </w:rPr>
              <w:t>по Алексеевскому району</w:t>
            </w:r>
          </w:p>
        </w:tc>
        <w:tc>
          <w:tcPr>
            <w:tcW w:w="1333" w:type="dxa"/>
          </w:tcPr>
          <w:p w:rsidR="00BA6193" w:rsidRPr="002B0CC2" w:rsidRDefault="00BA6193" w:rsidP="009941EE">
            <w:pPr>
              <w:pStyle w:val="1"/>
              <w:spacing w:after="280" w:afterAutospacing="1"/>
              <w:rPr>
                <w:b w:val="0"/>
                <w:sz w:val="24"/>
                <w:szCs w:val="24"/>
              </w:rPr>
            </w:pPr>
            <w:r w:rsidRPr="002B0CC2">
              <w:rPr>
                <w:b w:val="0"/>
                <w:sz w:val="24"/>
                <w:szCs w:val="24"/>
              </w:rPr>
              <w:t>по Самарской области</w:t>
            </w:r>
          </w:p>
        </w:tc>
        <w:tc>
          <w:tcPr>
            <w:tcW w:w="967" w:type="dxa"/>
          </w:tcPr>
          <w:p w:rsidR="00BA6193" w:rsidRPr="002B0CC2" w:rsidRDefault="00BA6193" w:rsidP="009941EE">
            <w:pPr>
              <w:pStyle w:val="1"/>
              <w:spacing w:after="280" w:afterAutospacing="1"/>
              <w:rPr>
                <w:b w:val="0"/>
                <w:sz w:val="24"/>
                <w:szCs w:val="24"/>
              </w:rPr>
            </w:pPr>
            <w:r w:rsidRPr="002B0CC2">
              <w:rPr>
                <w:b w:val="0"/>
                <w:sz w:val="24"/>
                <w:szCs w:val="24"/>
              </w:rPr>
              <w:t>по РФ</w:t>
            </w:r>
          </w:p>
        </w:tc>
      </w:tr>
      <w:tr w:rsidR="00BA6193" w:rsidRPr="002B0CC2" w:rsidTr="009941EE">
        <w:tc>
          <w:tcPr>
            <w:tcW w:w="2373" w:type="dxa"/>
          </w:tcPr>
          <w:p w:rsidR="00BA6193" w:rsidRPr="002B0CC2" w:rsidRDefault="00BA6193" w:rsidP="00D04BF3">
            <w:pPr>
              <w:pStyle w:val="1"/>
              <w:spacing w:after="280" w:afterAutospacing="1"/>
              <w:rPr>
                <w:b w:val="0"/>
                <w:sz w:val="24"/>
                <w:szCs w:val="24"/>
              </w:rPr>
            </w:pPr>
            <w:r w:rsidRPr="002B0CC2">
              <w:rPr>
                <w:b w:val="0"/>
                <w:sz w:val="24"/>
                <w:szCs w:val="24"/>
              </w:rPr>
              <w:t>Механическ</w:t>
            </w:r>
            <w:r w:rsidR="00D04BF3" w:rsidRPr="002B0CC2">
              <w:rPr>
                <w:b w:val="0"/>
                <w:sz w:val="24"/>
                <w:szCs w:val="24"/>
              </w:rPr>
              <w:t>ое движение</w:t>
            </w:r>
          </w:p>
        </w:tc>
        <w:tc>
          <w:tcPr>
            <w:tcW w:w="1417" w:type="dxa"/>
          </w:tcPr>
          <w:p w:rsidR="00BA6193" w:rsidRPr="002B0CC2" w:rsidRDefault="00D04BF3" w:rsidP="009941EE">
            <w:pPr>
              <w:pStyle w:val="1"/>
              <w:spacing w:after="280" w:afterAutospacing="1"/>
              <w:rPr>
                <w:b w:val="0"/>
                <w:sz w:val="24"/>
                <w:szCs w:val="24"/>
              </w:rPr>
            </w:pPr>
            <w:r w:rsidRPr="002B0CC2">
              <w:rPr>
                <w:b w:val="0"/>
                <w:sz w:val="24"/>
                <w:szCs w:val="24"/>
              </w:rPr>
              <w:t>1,3,4,6,9</w:t>
            </w:r>
          </w:p>
        </w:tc>
        <w:tc>
          <w:tcPr>
            <w:tcW w:w="1700" w:type="dxa"/>
          </w:tcPr>
          <w:p w:rsidR="00BA6193" w:rsidRPr="002B0CC2" w:rsidRDefault="00D04BF3" w:rsidP="00D04BF3">
            <w:pPr>
              <w:pStyle w:val="1"/>
              <w:spacing w:after="280" w:afterAutospacing="1" w:line="360" w:lineRule="auto"/>
              <w:rPr>
                <w:b w:val="0"/>
                <w:sz w:val="24"/>
                <w:szCs w:val="24"/>
              </w:rPr>
            </w:pPr>
            <w:r w:rsidRPr="002B0CC2">
              <w:rPr>
                <w:b w:val="0"/>
                <w:sz w:val="24"/>
                <w:szCs w:val="24"/>
              </w:rPr>
              <w:t>80%</w:t>
            </w:r>
          </w:p>
        </w:tc>
        <w:tc>
          <w:tcPr>
            <w:tcW w:w="1781" w:type="dxa"/>
          </w:tcPr>
          <w:p w:rsidR="00BA6193" w:rsidRPr="002B0CC2" w:rsidRDefault="00D04BF3" w:rsidP="009941EE">
            <w:pPr>
              <w:pStyle w:val="1"/>
              <w:spacing w:after="280" w:afterAutospacing="1"/>
              <w:rPr>
                <w:b w:val="0"/>
                <w:sz w:val="24"/>
                <w:szCs w:val="24"/>
              </w:rPr>
            </w:pPr>
            <w:r w:rsidRPr="002B0CC2">
              <w:rPr>
                <w:b w:val="0"/>
                <w:sz w:val="24"/>
                <w:szCs w:val="24"/>
              </w:rPr>
              <w:t>54,3%</w:t>
            </w:r>
          </w:p>
        </w:tc>
        <w:tc>
          <w:tcPr>
            <w:tcW w:w="1333" w:type="dxa"/>
          </w:tcPr>
          <w:p w:rsidR="00BA6193" w:rsidRPr="002B0CC2" w:rsidRDefault="003D1C49" w:rsidP="009941EE">
            <w:pPr>
              <w:pStyle w:val="1"/>
              <w:spacing w:after="280" w:afterAutospacing="1"/>
              <w:rPr>
                <w:b w:val="0"/>
                <w:sz w:val="24"/>
                <w:szCs w:val="24"/>
              </w:rPr>
            </w:pPr>
            <w:r w:rsidRPr="002B0CC2">
              <w:rPr>
                <w:b w:val="0"/>
                <w:sz w:val="24"/>
                <w:szCs w:val="24"/>
              </w:rPr>
              <w:t>65,4%</w:t>
            </w:r>
          </w:p>
        </w:tc>
        <w:tc>
          <w:tcPr>
            <w:tcW w:w="967" w:type="dxa"/>
          </w:tcPr>
          <w:p w:rsidR="00BA6193" w:rsidRPr="002B0CC2" w:rsidRDefault="003D1C49" w:rsidP="009941EE">
            <w:pPr>
              <w:pStyle w:val="1"/>
              <w:spacing w:after="280" w:afterAutospacing="1"/>
              <w:rPr>
                <w:b w:val="0"/>
                <w:sz w:val="24"/>
                <w:szCs w:val="24"/>
              </w:rPr>
            </w:pPr>
            <w:r w:rsidRPr="002B0CC2">
              <w:rPr>
                <w:b w:val="0"/>
                <w:sz w:val="24"/>
                <w:szCs w:val="24"/>
              </w:rPr>
              <w:t>58,1%</w:t>
            </w:r>
          </w:p>
        </w:tc>
      </w:tr>
      <w:tr w:rsidR="00BA6193" w:rsidRPr="002B0CC2" w:rsidTr="009941EE">
        <w:tc>
          <w:tcPr>
            <w:tcW w:w="2373" w:type="dxa"/>
          </w:tcPr>
          <w:p w:rsidR="00BA6193" w:rsidRPr="002B0CC2" w:rsidRDefault="00D04BF3" w:rsidP="009941EE">
            <w:pPr>
              <w:pStyle w:val="1"/>
              <w:spacing w:after="280" w:afterAutospacing="1"/>
              <w:rPr>
                <w:b w:val="0"/>
                <w:sz w:val="24"/>
                <w:szCs w:val="24"/>
              </w:rPr>
            </w:pPr>
            <w:r w:rsidRPr="002B0CC2">
              <w:rPr>
                <w:b w:val="0"/>
                <w:sz w:val="24"/>
                <w:szCs w:val="24"/>
              </w:rPr>
              <w:t>Взаимодействие тел</w:t>
            </w:r>
          </w:p>
        </w:tc>
        <w:tc>
          <w:tcPr>
            <w:tcW w:w="1417" w:type="dxa"/>
          </w:tcPr>
          <w:p w:rsidR="00BA6193" w:rsidRPr="002B0CC2" w:rsidRDefault="00D04BF3" w:rsidP="009941EE">
            <w:pPr>
              <w:pStyle w:val="1"/>
              <w:spacing w:after="280" w:afterAutospacing="1"/>
              <w:rPr>
                <w:b w:val="0"/>
                <w:sz w:val="24"/>
                <w:szCs w:val="24"/>
              </w:rPr>
            </w:pPr>
            <w:r w:rsidRPr="002B0CC2">
              <w:rPr>
                <w:b w:val="0"/>
                <w:sz w:val="24"/>
                <w:szCs w:val="24"/>
              </w:rPr>
              <w:t>2,5,7</w:t>
            </w:r>
          </w:p>
        </w:tc>
        <w:tc>
          <w:tcPr>
            <w:tcW w:w="1700" w:type="dxa"/>
          </w:tcPr>
          <w:p w:rsidR="00BA6193" w:rsidRPr="002B0CC2" w:rsidRDefault="00D04BF3" w:rsidP="009941EE">
            <w:pPr>
              <w:pStyle w:val="1"/>
              <w:spacing w:after="280" w:afterAutospacing="1"/>
              <w:rPr>
                <w:b w:val="0"/>
                <w:sz w:val="24"/>
                <w:szCs w:val="24"/>
              </w:rPr>
            </w:pPr>
            <w:r w:rsidRPr="002B0CC2">
              <w:rPr>
                <w:b w:val="0"/>
                <w:sz w:val="24"/>
                <w:szCs w:val="24"/>
              </w:rPr>
              <w:t>45,8%</w:t>
            </w:r>
          </w:p>
        </w:tc>
        <w:tc>
          <w:tcPr>
            <w:tcW w:w="1781" w:type="dxa"/>
          </w:tcPr>
          <w:p w:rsidR="00BA6193" w:rsidRPr="002B0CC2" w:rsidRDefault="00D04BF3" w:rsidP="009941EE">
            <w:pPr>
              <w:pStyle w:val="1"/>
              <w:spacing w:after="280" w:afterAutospacing="1"/>
              <w:rPr>
                <w:b w:val="0"/>
                <w:sz w:val="24"/>
                <w:szCs w:val="24"/>
              </w:rPr>
            </w:pPr>
            <w:r w:rsidRPr="002B0CC2">
              <w:rPr>
                <w:b w:val="0"/>
                <w:sz w:val="24"/>
                <w:szCs w:val="24"/>
              </w:rPr>
              <w:t>47,1%</w:t>
            </w:r>
          </w:p>
        </w:tc>
        <w:tc>
          <w:tcPr>
            <w:tcW w:w="1333" w:type="dxa"/>
          </w:tcPr>
          <w:p w:rsidR="00BA6193" w:rsidRPr="002B0CC2" w:rsidRDefault="003D1C49" w:rsidP="009941EE">
            <w:pPr>
              <w:pStyle w:val="1"/>
              <w:spacing w:after="280" w:afterAutospacing="1"/>
              <w:rPr>
                <w:b w:val="0"/>
                <w:sz w:val="24"/>
                <w:szCs w:val="24"/>
              </w:rPr>
            </w:pPr>
            <w:r w:rsidRPr="002B0CC2">
              <w:rPr>
                <w:b w:val="0"/>
                <w:sz w:val="24"/>
                <w:szCs w:val="24"/>
              </w:rPr>
              <w:t>52,0%</w:t>
            </w:r>
          </w:p>
        </w:tc>
        <w:tc>
          <w:tcPr>
            <w:tcW w:w="967" w:type="dxa"/>
          </w:tcPr>
          <w:p w:rsidR="00BA6193" w:rsidRPr="002B0CC2" w:rsidRDefault="003D1C49" w:rsidP="009941EE">
            <w:pPr>
              <w:pStyle w:val="1"/>
              <w:spacing w:after="280" w:afterAutospacing="1"/>
              <w:rPr>
                <w:b w:val="0"/>
                <w:sz w:val="24"/>
                <w:szCs w:val="24"/>
              </w:rPr>
            </w:pPr>
            <w:r w:rsidRPr="002B0CC2">
              <w:rPr>
                <w:b w:val="0"/>
                <w:sz w:val="24"/>
                <w:szCs w:val="24"/>
              </w:rPr>
              <w:t>45,8%</w:t>
            </w:r>
          </w:p>
        </w:tc>
      </w:tr>
      <w:tr w:rsidR="00BA6193" w:rsidRPr="002B0CC2" w:rsidTr="009941EE">
        <w:tc>
          <w:tcPr>
            <w:tcW w:w="2373" w:type="dxa"/>
          </w:tcPr>
          <w:p w:rsidR="00BA6193" w:rsidRPr="002B0CC2" w:rsidRDefault="00D04BF3" w:rsidP="009941EE">
            <w:pPr>
              <w:pStyle w:val="1"/>
              <w:spacing w:after="280" w:afterAutospacing="1"/>
              <w:rPr>
                <w:b w:val="0"/>
                <w:sz w:val="24"/>
                <w:szCs w:val="24"/>
              </w:rPr>
            </w:pPr>
            <w:r w:rsidRPr="002B0CC2">
              <w:rPr>
                <w:b w:val="0"/>
                <w:sz w:val="24"/>
                <w:szCs w:val="24"/>
              </w:rPr>
              <w:t>Давление твердых тел, жидкостей и газов</w:t>
            </w:r>
          </w:p>
        </w:tc>
        <w:tc>
          <w:tcPr>
            <w:tcW w:w="1417" w:type="dxa"/>
          </w:tcPr>
          <w:p w:rsidR="00BA6193" w:rsidRPr="002B0CC2" w:rsidRDefault="00D04BF3" w:rsidP="009941EE">
            <w:pPr>
              <w:pStyle w:val="1"/>
              <w:spacing w:after="280" w:afterAutospacing="1"/>
              <w:rPr>
                <w:b w:val="0"/>
                <w:sz w:val="24"/>
                <w:szCs w:val="24"/>
              </w:rPr>
            </w:pPr>
            <w:r w:rsidRPr="002B0CC2">
              <w:rPr>
                <w:b w:val="0"/>
                <w:sz w:val="24"/>
                <w:szCs w:val="24"/>
              </w:rPr>
              <w:t>8,10</w:t>
            </w:r>
          </w:p>
        </w:tc>
        <w:tc>
          <w:tcPr>
            <w:tcW w:w="1700" w:type="dxa"/>
          </w:tcPr>
          <w:p w:rsidR="00BA6193" w:rsidRPr="002B0CC2" w:rsidRDefault="00D04BF3" w:rsidP="009941EE">
            <w:pPr>
              <w:pStyle w:val="1"/>
              <w:spacing w:after="280" w:afterAutospacing="1"/>
              <w:rPr>
                <w:b w:val="0"/>
                <w:sz w:val="24"/>
                <w:szCs w:val="24"/>
              </w:rPr>
            </w:pPr>
            <w:r w:rsidRPr="002B0CC2">
              <w:rPr>
                <w:b w:val="0"/>
                <w:sz w:val="24"/>
                <w:szCs w:val="24"/>
              </w:rPr>
              <w:t>37,55</w:t>
            </w:r>
          </w:p>
        </w:tc>
        <w:tc>
          <w:tcPr>
            <w:tcW w:w="1781" w:type="dxa"/>
          </w:tcPr>
          <w:p w:rsidR="00BA6193" w:rsidRPr="002B0CC2" w:rsidRDefault="00D04BF3" w:rsidP="009941EE">
            <w:pPr>
              <w:pStyle w:val="1"/>
              <w:spacing w:after="280" w:afterAutospacing="1"/>
              <w:rPr>
                <w:b w:val="0"/>
                <w:sz w:val="24"/>
                <w:szCs w:val="24"/>
              </w:rPr>
            </w:pPr>
            <w:r w:rsidRPr="002B0CC2">
              <w:rPr>
                <w:b w:val="0"/>
                <w:sz w:val="24"/>
                <w:szCs w:val="24"/>
              </w:rPr>
              <w:t>22,9%</w:t>
            </w:r>
          </w:p>
        </w:tc>
        <w:tc>
          <w:tcPr>
            <w:tcW w:w="1333" w:type="dxa"/>
          </w:tcPr>
          <w:p w:rsidR="00BA6193" w:rsidRPr="002B0CC2" w:rsidRDefault="003D1C49" w:rsidP="009941EE">
            <w:pPr>
              <w:pStyle w:val="1"/>
              <w:spacing w:after="280" w:afterAutospacing="1"/>
              <w:rPr>
                <w:b w:val="0"/>
                <w:sz w:val="24"/>
                <w:szCs w:val="24"/>
              </w:rPr>
            </w:pPr>
            <w:r w:rsidRPr="002B0CC2">
              <w:rPr>
                <w:b w:val="0"/>
                <w:sz w:val="24"/>
                <w:szCs w:val="24"/>
              </w:rPr>
              <w:t>31,1%</w:t>
            </w:r>
          </w:p>
        </w:tc>
        <w:tc>
          <w:tcPr>
            <w:tcW w:w="967" w:type="dxa"/>
          </w:tcPr>
          <w:p w:rsidR="00BA6193" w:rsidRPr="002B0CC2" w:rsidRDefault="003D1C49" w:rsidP="009941EE">
            <w:pPr>
              <w:pStyle w:val="1"/>
              <w:spacing w:after="280" w:afterAutospacing="1"/>
              <w:rPr>
                <w:b w:val="0"/>
                <w:sz w:val="24"/>
                <w:szCs w:val="24"/>
              </w:rPr>
            </w:pPr>
            <w:r w:rsidRPr="002B0CC2">
              <w:rPr>
                <w:b w:val="0"/>
                <w:sz w:val="24"/>
                <w:szCs w:val="24"/>
              </w:rPr>
              <w:t>24,7%</w:t>
            </w:r>
          </w:p>
        </w:tc>
      </w:tr>
      <w:tr w:rsidR="00D04BF3" w:rsidRPr="002B0CC2" w:rsidTr="009941EE">
        <w:tc>
          <w:tcPr>
            <w:tcW w:w="2373" w:type="dxa"/>
          </w:tcPr>
          <w:p w:rsidR="00D04BF3" w:rsidRPr="002B0CC2" w:rsidRDefault="00D04BF3" w:rsidP="009941EE">
            <w:pPr>
              <w:pStyle w:val="1"/>
              <w:spacing w:after="280" w:afterAutospacing="1"/>
              <w:rPr>
                <w:b w:val="0"/>
                <w:sz w:val="24"/>
                <w:szCs w:val="24"/>
              </w:rPr>
            </w:pPr>
            <w:r w:rsidRPr="002B0CC2">
              <w:rPr>
                <w:b w:val="0"/>
                <w:sz w:val="24"/>
                <w:szCs w:val="24"/>
              </w:rPr>
              <w:t>Простые механизмы. Мощность. Энергия</w:t>
            </w:r>
          </w:p>
        </w:tc>
        <w:tc>
          <w:tcPr>
            <w:tcW w:w="1417" w:type="dxa"/>
          </w:tcPr>
          <w:p w:rsidR="00D04BF3" w:rsidRPr="002B0CC2" w:rsidRDefault="00D04BF3" w:rsidP="009941EE">
            <w:pPr>
              <w:pStyle w:val="1"/>
              <w:spacing w:after="280" w:afterAutospacing="1"/>
              <w:rPr>
                <w:b w:val="0"/>
                <w:sz w:val="24"/>
                <w:szCs w:val="24"/>
              </w:rPr>
            </w:pPr>
            <w:r w:rsidRPr="002B0CC2">
              <w:rPr>
                <w:b w:val="0"/>
                <w:sz w:val="24"/>
                <w:szCs w:val="24"/>
              </w:rPr>
              <w:t>11</w:t>
            </w:r>
          </w:p>
        </w:tc>
        <w:tc>
          <w:tcPr>
            <w:tcW w:w="1700" w:type="dxa"/>
          </w:tcPr>
          <w:p w:rsidR="00D04BF3" w:rsidRPr="002B0CC2" w:rsidRDefault="00D04BF3" w:rsidP="009941EE">
            <w:pPr>
              <w:pStyle w:val="1"/>
              <w:spacing w:after="280" w:afterAutospacing="1"/>
              <w:rPr>
                <w:b w:val="0"/>
                <w:sz w:val="24"/>
                <w:szCs w:val="24"/>
              </w:rPr>
            </w:pPr>
            <w:r w:rsidRPr="002B0CC2">
              <w:rPr>
                <w:b w:val="0"/>
                <w:sz w:val="24"/>
                <w:szCs w:val="24"/>
              </w:rPr>
              <w:t>8,33%</w:t>
            </w:r>
          </w:p>
        </w:tc>
        <w:tc>
          <w:tcPr>
            <w:tcW w:w="1781" w:type="dxa"/>
          </w:tcPr>
          <w:p w:rsidR="00D04BF3" w:rsidRPr="002B0CC2" w:rsidRDefault="003D1C49" w:rsidP="009941EE">
            <w:pPr>
              <w:pStyle w:val="1"/>
              <w:spacing w:after="280" w:afterAutospacing="1"/>
              <w:rPr>
                <w:b w:val="0"/>
                <w:sz w:val="24"/>
                <w:szCs w:val="24"/>
              </w:rPr>
            </w:pPr>
            <w:r w:rsidRPr="002B0CC2">
              <w:rPr>
                <w:b w:val="0"/>
                <w:sz w:val="24"/>
                <w:szCs w:val="24"/>
              </w:rPr>
              <w:t>5,9%</w:t>
            </w:r>
          </w:p>
        </w:tc>
        <w:tc>
          <w:tcPr>
            <w:tcW w:w="1333" w:type="dxa"/>
          </w:tcPr>
          <w:p w:rsidR="00D04BF3" w:rsidRPr="002B0CC2" w:rsidRDefault="003D1C49" w:rsidP="009941EE">
            <w:pPr>
              <w:pStyle w:val="1"/>
              <w:spacing w:after="280" w:afterAutospacing="1"/>
              <w:rPr>
                <w:b w:val="0"/>
                <w:sz w:val="24"/>
                <w:szCs w:val="24"/>
              </w:rPr>
            </w:pPr>
            <w:r w:rsidRPr="002B0CC2">
              <w:rPr>
                <w:b w:val="0"/>
                <w:sz w:val="24"/>
                <w:szCs w:val="24"/>
              </w:rPr>
              <w:t>6,5%</w:t>
            </w:r>
          </w:p>
        </w:tc>
        <w:tc>
          <w:tcPr>
            <w:tcW w:w="967" w:type="dxa"/>
          </w:tcPr>
          <w:p w:rsidR="00D04BF3" w:rsidRPr="002B0CC2" w:rsidRDefault="003D1C49" w:rsidP="009941EE">
            <w:pPr>
              <w:pStyle w:val="1"/>
              <w:spacing w:after="280" w:afterAutospacing="1"/>
              <w:rPr>
                <w:b w:val="0"/>
                <w:sz w:val="24"/>
                <w:szCs w:val="24"/>
              </w:rPr>
            </w:pPr>
            <w:r w:rsidRPr="002B0CC2">
              <w:rPr>
                <w:b w:val="0"/>
                <w:sz w:val="24"/>
                <w:szCs w:val="24"/>
              </w:rPr>
              <w:t>5,7</w:t>
            </w:r>
          </w:p>
        </w:tc>
      </w:tr>
    </w:tbl>
    <w:p w:rsidR="00BA6193" w:rsidRPr="002B0CC2" w:rsidRDefault="00BA6193" w:rsidP="00BA6193">
      <w:pPr>
        <w:rPr>
          <w:rFonts w:ascii="Times New Roman" w:hAnsi="Times New Roman" w:cs="Times New Roman"/>
          <w:lang w:eastAsia="ru-RU"/>
        </w:rPr>
      </w:pPr>
    </w:p>
    <w:p w:rsidR="00BA6193" w:rsidRPr="002B0CC2" w:rsidRDefault="00BA6193" w:rsidP="00BA6193">
      <w:pPr>
        <w:pStyle w:val="3"/>
        <w:spacing w:after="280" w:afterAutospacing="1"/>
        <w:ind w:firstLine="708"/>
        <w:rPr>
          <w:rFonts w:ascii="Times New Roman" w:hAnsi="Times New Roman" w:cs="Times New Roman"/>
          <w:b w:val="0"/>
          <w:color w:val="auto"/>
          <w:sz w:val="24"/>
          <w:szCs w:val="24"/>
        </w:rPr>
      </w:pPr>
      <w:r w:rsidRPr="002B0CC2">
        <w:rPr>
          <w:rFonts w:ascii="Times New Roman" w:hAnsi="Times New Roman" w:cs="Times New Roman"/>
          <w:b w:val="0"/>
          <w:color w:val="auto"/>
          <w:sz w:val="24"/>
          <w:szCs w:val="24"/>
        </w:rPr>
        <w:t>Из таблицы видно, что достаточно хорошо учащиеся освоили темы из раздела «</w:t>
      </w:r>
      <w:r w:rsidR="003D1C49" w:rsidRPr="002B0CC2">
        <w:rPr>
          <w:rFonts w:ascii="Times New Roman" w:hAnsi="Times New Roman" w:cs="Times New Roman"/>
          <w:b w:val="0"/>
          <w:color w:val="auto"/>
          <w:sz w:val="24"/>
          <w:szCs w:val="24"/>
        </w:rPr>
        <w:t>Механическое движение</w:t>
      </w:r>
      <w:r w:rsidRPr="002B0CC2">
        <w:rPr>
          <w:rFonts w:ascii="Times New Roman" w:hAnsi="Times New Roman" w:cs="Times New Roman"/>
          <w:b w:val="0"/>
          <w:color w:val="auto"/>
          <w:sz w:val="24"/>
          <w:szCs w:val="24"/>
        </w:rPr>
        <w:t xml:space="preserve">» </w:t>
      </w:r>
      <w:r w:rsidR="003D1C49" w:rsidRPr="002B0CC2">
        <w:rPr>
          <w:rFonts w:ascii="Times New Roman" w:hAnsi="Times New Roman" w:cs="Times New Roman"/>
          <w:b w:val="0"/>
          <w:color w:val="auto"/>
          <w:sz w:val="24"/>
          <w:szCs w:val="24"/>
        </w:rPr>
        <w:t xml:space="preserve"> и плохо освоили темы из разделов  «Давление твердых тел. жидкостей и газов» и «Простые механизмы. Мощность. Энергия». Эти темы изучаются во 2 полугодии</w:t>
      </w:r>
    </w:p>
    <w:p w:rsidR="00D04BF3" w:rsidRPr="002B0CC2" w:rsidRDefault="00D04BF3" w:rsidP="00D04BF3">
      <w:pPr>
        <w:ind w:firstLine="708"/>
        <w:rPr>
          <w:rFonts w:ascii="Times New Roman" w:hAnsi="Times New Roman" w:cs="Times New Roman"/>
          <w:sz w:val="24"/>
          <w:szCs w:val="24"/>
        </w:rPr>
      </w:pPr>
      <w:r w:rsidRPr="002B0CC2">
        <w:rPr>
          <w:rFonts w:ascii="Times New Roman" w:hAnsi="Times New Roman" w:cs="Times New Roman"/>
          <w:sz w:val="24"/>
          <w:szCs w:val="24"/>
        </w:rPr>
        <w:t xml:space="preserve">Каждый вариант ВПР по физике содержал три группы заданий – они оценивали основные требования ФГОС по физике к уровню подготовки учащихся и проверяли группы умений. </w:t>
      </w:r>
    </w:p>
    <w:p w:rsidR="00BA6193" w:rsidRPr="002B0CC2" w:rsidRDefault="003D1C49" w:rsidP="00BA6193">
      <w:pPr>
        <w:spacing w:after="0"/>
        <w:rPr>
          <w:rFonts w:ascii="Times New Roman" w:hAnsi="Times New Roman" w:cs="Times New Roman"/>
        </w:rPr>
      </w:pPr>
      <w:r w:rsidRPr="002B0CC2">
        <w:rPr>
          <w:rFonts w:ascii="Times New Roman" w:hAnsi="Times New Roman" w:cs="Times New Roman"/>
        </w:rPr>
        <w:t>Задания 1, 2, 3, 4, 5 проверочной работы относятся к базовому уровню сложности. Задания 6, 7, 8, 9 проверочной работы относятся к повышенному уровню сложности. Задания 10, 11 проверочной работы относятся к высокому уровню сложности.</w:t>
      </w:r>
    </w:p>
    <w:p w:rsidR="003D1C49" w:rsidRPr="002B0CC2" w:rsidRDefault="003D1C49" w:rsidP="00BA6193">
      <w:pPr>
        <w:spacing w:after="0"/>
        <w:rPr>
          <w:rFonts w:ascii="Times New Roman" w:hAnsi="Times New Roman" w:cs="Times New Roman"/>
          <w:sz w:val="24"/>
          <w:szCs w:val="24"/>
        </w:rPr>
      </w:pPr>
    </w:p>
    <w:p w:rsidR="00BA6193" w:rsidRPr="002B0CC2" w:rsidRDefault="00BA6193" w:rsidP="00BA6193">
      <w:pPr>
        <w:pStyle w:val="1"/>
        <w:spacing w:after="280" w:afterAutospacing="1"/>
        <w:rPr>
          <w:b w:val="0"/>
          <w:i/>
          <w:sz w:val="24"/>
          <w:szCs w:val="24"/>
        </w:rPr>
      </w:pPr>
      <w:r w:rsidRPr="002B0CC2">
        <w:rPr>
          <w:b w:val="0"/>
          <w:i/>
          <w:sz w:val="24"/>
          <w:szCs w:val="24"/>
        </w:rPr>
        <w:t>Таблица 2. Распределение заданий ВПР по уровням сложности и процент выполнения</w:t>
      </w:r>
    </w:p>
    <w:p w:rsidR="00B005BE" w:rsidRPr="002B0CC2" w:rsidRDefault="00B005BE" w:rsidP="00BA6193">
      <w:pPr>
        <w:pStyle w:val="1"/>
        <w:spacing w:after="280" w:afterAutospacing="1"/>
        <w:rPr>
          <w:b w:val="0"/>
          <w:i/>
          <w:sz w:val="24"/>
          <w:szCs w:val="24"/>
        </w:rPr>
      </w:pPr>
    </w:p>
    <w:tbl>
      <w:tblPr>
        <w:tblStyle w:val="a6"/>
        <w:tblW w:w="0" w:type="auto"/>
        <w:tblLook w:val="04A0" w:firstRow="1" w:lastRow="0" w:firstColumn="1" w:lastColumn="0" w:noHBand="0" w:noVBand="1"/>
      </w:tblPr>
      <w:tblGrid>
        <w:gridCol w:w="2373"/>
        <w:gridCol w:w="1417"/>
        <w:gridCol w:w="1700"/>
        <w:gridCol w:w="1781"/>
        <w:gridCol w:w="1333"/>
        <w:gridCol w:w="967"/>
      </w:tblGrid>
      <w:tr w:rsidR="00BA6193" w:rsidRPr="002B0CC2" w:rsidTr="009941EE">
        <w:tc>
          <w:tcPr>
            <w:tcW w:w="2373" w:type="dxa"/>
            <w:vMerge w:val="restart"/>
          </w:tcPr>
          <w:p w:rsidR="00BA6193" w:rsidRPr="002B0CC2" w:rsidRDefault="00BA6193" w:rsidP="009941EE">
            <w:pPr>
              <w:pStyle w:val="1"/>
              <w:spacing w:after="280" w:afterAutospacing="1"/>
              <w:rPr>
                <w:b w:val="0"/>
                <w:sz w:val="24"/>
                <w:szCs w:val="24"/>
              </w:rPr>
            </w:pPr>
            <w:r w:rsidRPr="002B0CC2">
              <w:rPr>
                <w:b w:val="0"/>
                <w:sz w:val="24"/>
                <w:szCs w:val="24"/>
              </w:rPr>
              <w:t>Уровни сложности заданий</w:t>
            </w:r>
          </w:p>
        </w:tc>
        <w:tc>
          <w:tcPr>
            <w:tcW w:w="1417" w:type="dxa"/>
            <w:vMerge w:val="restart"/>
          </w:tcPr>
          <w:p w:rsidR="00BA6193" w:rsidRPr="002B0CC2" w:rsidRDefault="00BA6193" w:rsidP="009941EE">
            <w:pPr>
              <w:pStyle w:val="1"/>
              <w:spacing w:after="280" w:afterAutospacing="1"/>
              <w:rPr>
                <w:b w:val="0"/>
                <w:sz w:val="24"/>
                <w:szCs w:val="24"/>
              </w:rPr>
            </w:pPr>
            <w:r w:rsidRPr="002B0CC2">
              <w:rPr>
                <w:b w:val="0"/>
                <w:sz w:val="24"/>
                <w:szCs w:val="24"/>
              </w:rPr>
              <w:t>№№ заданий</w:t>
            </w:r>
          </w:p>
        </w:tc>
        <w:tc>
          <w:tcPr>
            <w:tcW w:w="5781" w:type="dxa"/>
            <w:gridSpan w:val="4"/>
          </w:tcPr>
          <w:p w:rsidR="00BA6193" w:rsidRPr="002B0CC2" w:rsidRDefault="00BA6193" w:rsidP="009941EE">
            <w:pPr>
              <w:pStyle w:val="1"/>
              <w:spacing w:after="280" w:afterAutospacing="1"/>
              <w:rPr>
                <w:b w:val="0"/>
                <w:sz w:val="24"/>
                <w:szCs w:val="24"/>
              </w:rPr>
            </w:pPr>
            <w:proofErr w:type="gramStart"/>
            <w:r w:rsidRPr="002B0CC2">
              <w:rPr>
                <w:b w:val="0"/>
                <w:sz w:val="24"/>
                <w:szCs w:val="24"/>
              </w:rPr>
              <w:t>Средний</w:t>
            </w:r>
            <w:proofErr w:type="gramEnd"/>
            <w:r w:rsidRPr="002B0CC2">
              <w:rPr>
                <w:b w:val="0"/>
                <w:sz w:val="24"/>
                <w:szCs w:val="24"/>
              </w:rPr>
              <w:t xml:space="preserve"> % выполнения</w:t>
            </w:r>
          </w:p>
        </w:tc>
      </w:tr>
      <w:tr w:rsidR="00BA6193" w:rsidRPr="002B0CC2" w:rsidTr="009941EE">
        <w:tc>
          <w:tcPr>
            <w:tcW w:w="2373" w:type="dxa"/>
            <w:vMerge/>
          </w:tcPr>
          <w:p w:rsidR="00BA6193" w:rsidRPr="002B0CC2" w:rsidRDefault="00BA6193" w:rsidP="009941EE">
            <w:pPr>
              <w:pStyle w:val="1"/>
              <w:spacing w:after="280" w:afterAutospacing="1"/>
              <w:rPr>
                <w:b w:val="0"/>
                <w:sz w:val="24"/>
                <w:szCs w:val="24"/>
              </w:rPr>
            </w:pPr>
          </w:p>
        </w:tc>
        <w:tc>
          <w:tcPr>
            <w:tcW w:w="1417" w:type="dxa"/>
            <w:vMerge/>
          </w:tcPr>
          <w:p w:rsidR="00BA6193" w:rsidRPr="002B0CC2" w:rsidRDefault="00BA6193" w:rsidP="009941EE">
            <w:pPr>
              <w:pStyle w:val="1"/>
              <w:spacing w:after="280" w:afterAutospacing="1"/>
              <w:rPr>
                <w:b w:val="0"/>
                <w:sz w:val="24"/>
                <w:szCs w:val="24"/>
              </w:rPr>
            </w:pPr>
          </w:p>
        </w:tc>
        <w:tc>
          <w:tcPr>
            <w:tcW w:w="1700" w:type="dxa"/>
          </w:tcPr>
          <w:p w:rsidR="00BA6193" w:rsidRPr="002B0CC2" w:rsidRDefault="00BA6193" w:rsidP="009941EE">
            <w:pPr>
              <w:pStyle w:val="1"/>
              <w:spacing w:after="280" w:afterAutospacing="1"/>
              <w:rPr>
                <w:b w:val="0"/>
                <w:sz w:val="24"/>
                <w:szCs w:val="24"/>
              </w:rPr>
            </w:pPr>
            <w:r w:rsidRPr="002B0CC2">
              <w:rPr>
                <w:b w:val="0"/>
                <w:sz w:val="24"/>
                <w:szCs w:val="24"/>
              </w:rPr>
              <w:t>по ОО</w:t>
            </w:r>
          </w:p>
        </w:tc>
        <w:tc>
          <w:tcPr>
            <w:tcW w:w="1781" w:type="dxa"/>
          </w:tcPr>
          <w:p w:rsidR="00BA6193" w:rsidRPr="002B0CC2" w:rsidRDefault="00BA6193" w:rsidP="009941EE">
            <w:pPr>
              <w:pStyle w:val="1"/>
              <w:spacing w:after="280" w:afterAutospacing="1"/>
              <w:rPr>
                <w:b w:val="0"/>
                <w:sz w:val="24"/>
                <w:szCs w:val="24"/>
              </w:rPr>
            </w:pPr>
            <w:r w:rsidRPr="002B0CC2">
              <w:rPr>
                <w:b w:val="0"/>
                <w:sz w:val="24"/>
                <w:szCs w:val="24"/>
              </w:rPr>
              <w:t>по Алексеевскому району</w:t>
            </w:r>
          </w:p>
        </w:tc>
        <w:tc>
          <w:tcPr>
            <w:tcW w:w="1333" w:type="dxa"/>
          </w:tcPr>
          <w:p w:rsidR="00BA6193" w:rsidRPr="002B0CC2" w:rsidRDefault="00BA6193" w:rsidP="009941EE">
            <w:pPr>
              <w:pStyle w:val="1"/>
              <w:spacing w:after="280" w:afterAutospacing="1"/>
              <w:rPr>
                <w:b w:val="0"/>
                <w:sz w:val="24"/>
                <w:szCs w:val="24"/>
              </w:rPr>
            </w:pPr>
            <w:r w:rsidRPr="002B0CC2">
              <w:rPr>
                <w:b w:val="0"/>
                <w:sz w:val="24"/>
                <w:szCs w:val="24"/>
              </w:rPr>
              <w:t>по Самарской области</w:t>
            </w:r>
          </w:p>
        </w:tc>
        <w:tc>
          <w:tcPr>
            <w:tcW w:w="967" w:type="dxa"/>
          </w:tcPr>
          <w:p w:rsidR="00BA6193" w:rsidRPr="002B0CC2" w:rsidRDefault="00BA6193" w:rsidP="009941EE">
            <w:pPr>
              <w:pStyle w:val="1"/>
              <w:spacing w:after="280" w:afterAutospacing="1"/>
              <w:rPr>
                <w:b w:val="0"/>
                <w:sz w:val="24"/>
                <w:szCs w:val="24"/>
              </w:rPr>
            </w:pPr>
            <w:r w:rsidRPr="002B0CC2">
              <w:rPr>
                <w:b w:val="0"/>
                <w:sz w:val="24"/>
                <w:szCs w:val="24"/>
              </w:rPr>
              <w:t>по РФ</w:t>
            </w:r>
          </w:p>
        </w:tc>
      </w:tr>
      <w:tr w:rsidR="00BA6193" w:rsidRPr="002B0CC2" w:rsidTr="009941EE">
        <w:tc>
          <w:tcPr>
            <w:tcW w:w="2373" w:type="dxa"/>
          </w:tcPr>
          <w:p w:rsidR="00BA6193" w:rsidRPr="002B0CC2" w:rsidRDefault="00BA6193" w:rsidP="009941EE">
            <w:pPr>
              <w:pStyle w:val="1"/>
              <w:spacing w:after="280" w:afterAutospacing="1"/>
              <w:rPr>
                <w:b w:val="0"/>
                <w:sz w:val="24"/>
                <w:szCs w:val="24"/>
              </w:rPr>
            </w:pPr>
            <w:r w:rsidRPr="002B0CC2">
              <w:rPr>
                <w:b w:val="0"/>
                <w:sz w:val="24"/>
                <w:szCs w:val="24"/>
              </w:rPr>
              <w:t>базовый</w:t>
            </w:r>
          </w:p>
        </w:tc>
        <w:tc>
          <w:tcPr>
            <w:tcW w:w="1417" w:type="dxa"/>
          </w:tcPr>
          <w:p w:rsidR="00BA6193" w:rsidRPr="002B0CC2" w:rsidRDefault="00BA6193" w:rsidP="009941EE">
            <w:pPr>
              <w:pStyle w:val="1"/>
              <w:spacing w:after="280" w:afterAutospacing="1"/>
              <w:rPr>
                <w:b w:val="0"/>
                <w:sz w:val="24"/>
                <w:szCs w:val="24"/>
              </w:rPr>
            </w:pPr>
            <w:r w:rsidRPr="002B0CC2">
              <w:rPr>
                <w:b w:val="0"/>
                <w:sz w:val="24"/>
                <w:szCs w:val="24"/>
              </w:rPr>
              <w:t>1-5</w:t>
            </w:r>
          </w:p>
        </w:tc>
        <w:tc>
          <w:tcPr>
            <w:tcW w:w="1700" w:type="dxa"/>
          </w:tcPr>
          <w:p w:rsidR="00BA6193" w:rsidRPr="002B0CC2" w:rsidRDefault="00B005BE" w:rsidP="009941EE">
            <w:pPr>
              <w:pStyle w:val="1"/>
              <w:spacing w:after="280" w:afterAutospacing="1"/>
              <w:rPr>
                <w:b w:val="0"/>
                <w:sz w:val="24"/>
                <w:szCs w:val="24"/>
              </w:rPr>
            </w:pPr>
            <w:r w:rsidRPr="002B0CC2">
              <w:rPr>
                <w:b w:val="0"/>
                <w:sz w:val="24"/>
                <w:szCs w:val="24"/>
              </w:rPr>
              <w:t>82,5%</w:t>
            </w:r>
          </w:p>
        </w:tc>
        <w:tc>
          <w:tcPr>
            <w:tcW w:w="1781" w:type="dxa"/>
          </w:tcPr>
          <w:p w:rsidR="00BA6193" w:rsidRPr="002B0CC2" w:rsidRDefault="00B005BE" w:rsidP="009941EE">
            <w:pPr>
              <w:pStyle w:val="1"/>
              <w:spacing w:after="280" w:afterAutospacing="1"/>
              <w:rPr>
                <w:b w:val="0"/>
                <w:sz w:val="24"/>
                <w:szCs w:val="24"/>
              </w:rPr>
            </w:pPr>
            <w:r w:rsidRPr="002B0CC2">
              <w:rPr>
                <w:b w:val="0"/>
                <w:sz w:val="24"/>
                <w:szCs w:val="24"/>
              </w:rPr>
              <w:t>62,9%</w:t>
            </w:r>
          </w:p>
        </w:tc>
        <w:tc>
          <w:tcPr>
            <w:tcW w:w="1333" w:type="dxa"/>
          </w:tcPr>
          <w:p w:rsidR="00BA6193" w:rsidRPr="002B0CC2" w:rsidRDefault="00B005BE" w:rsidP="009941EE">
            <w:pPr>
              <w:pStyle w:val="1"/>
              <w:spacing w:after="280" w:afterAutospacing="1"/>
              <w:rPr>
                <w:b w:val="0"/>
                <w:sz w:val="24"/>
                <w:szCs w:val="24"/>
              </w:rPr>
            </w:pPr>
            <w:r w:rsidRPr="002B0CC2">
              <w:rPr>
                <w:b w:val="0"/>
                <w:sz w:val="24"/>
                <w:szCs w:val="24"/>
              </w:rPr>
              <w:t>69,4%</w:t>
            </w:r>
          </w:p>
        </w:tc>
        <w:tc>
          <w:tcPr>
            <w:tcW w:w="967" w:type="dxa"/>
          </w:tcPr>
          <w:p w:rsidR="00BA6193" w:rsidRPr="002B0CC2" w:rsidRDefault="00B005BE" w:rsidP="009941EE">
            <w:pPr>
              <w:pStyle w:val="1"/>
              <w:spacing w:after="280" w:afterAutospacing="1"/>
              <w:rPr>
                <w:b w:val="0"/>
                <w:sz w:val="24"/>
                <w:szCs w:val="24"/>
              </w:rPr>
            </w:pPr>
            <w:r w:rsidRPr="002B0CC2">
              <w:rPr>
                <w:b w:val="0"/>
                <w:sz w:val="24"/>
                <w:szCs w:val="24"/>
              </w:rPr>
              <w:t>62,5%</w:t>
            </w:r>
          </w:p>
        </w:tc>
      </w:tr>
      <w:tr w:rsidR="00BA6193" w:rsidRPr="002B0CC2" w:rsidTr="009941EE">
        <w:tc>
          <w:tcPr>
            <w:tcW w:w="2373" w:type="dxa"/>
          </w:tcPr>
          <w:p w:rsidR="00BA6193" w:rsidRPr="002B0CC2" w:rsidRDefault="00BA6193" w:rsidP="009941EE">
            <w:pPr>
              <w:pStyle w:val="1"/>
              <w:spacing w:after="280" w:afterAutospacing="1"/>
              <w:rPr>
                <w:b w:val="0"/>
                <w:sz w:val="24"/>
                <w:szCs w:val="24"/>
              </w:rPr>
            </w:pPr>
            <w:r w:rsidRPr="002B0CC2">
              <w:rPr>
                <w:b w:val="0"/>
                <w:sz w:val="24"/>
                <w:szCs w:val="24"/>
              </w:rPr>
              <w:t>повышенный</w:t>
            </w:r>
          </w:p>
        </w:tc>
        <w:tc>
          <w:tcPr>
            <w:tcW w:w="1417" w:type="dxa"/>
          </w:tcPr>
          <w:p w:rsidR="00BA6193" w:rsidRPr="002B0CC2" w:rsidRDefault="00BA6193" w:rsidP="009941EE">
            <w:pPr>
              <w:pStyle w:val="1"/>
              <w:spacing w:after="280" w:afterAutospacing="1"/>
              <w:rPr>
                <w:b w:val="0"/>
                <w:sz w:val="24"/>
                <w:szCs w:val="24"/>
              </w:rPr>
            </w:pPr>
            <w:r w:rsidRPr="002B0CC2">
              <w:rPr>
                <w:b w:val="0"/>
                <w:sz w:val="24"/>
                <w:szCs w:val="24"/>
              </w:rPr>
              <w:t>6-9</w:t>
            </w:r>
          </w:p>
        </w:tc>
        <w:tc>
          <w:tcPr>
            <w:tcW w:w="1700" w:type="dxa"/>
          </w:tcPr>
          <w:p w:rsidR="00BA6193" w:rsidRPr="002B0CC2" w:rsidRDefault="00B005BE" w:rsidP="009941EE">
            <w:pPr>
              <w:pStyle w:val="1"/>
              <w:spacing w:after="280" w:afterAutospacing="1"/>
              <w:rPr>
                <w:b w:val="0"/>
                <w:sz w:val="24"/>
                <w:szCs w:val="24"/>
              </w:rPr>
            </w:pPr>
            <w:r w:rsidRPr="002B0CC2">
              <w:rPr>
                <w:b w:val="0"/>
                <w:sz w:val="24"/>
                <w:szCs w:val="24"/>
              </w:rPr>
              <w:t>50%</w:t>
            </w:r>
          </w:p>
        </w:tc>
        <w:tc>
          <w:tcPr>
            <w:tcW w:w="1781" w:type="dxa"/>
          </w:tcPr>
          <w:p w:rsidR="00BA6193" w:rsidRPr="002B0CC2" w:rsidRDefault="00B005BE" w:rsidP="009941EE">
            <w:pPr>
              <w:pStyle w:val="1"/>
              <w:spacing w:after="280" w:afterAutospacing="1"/>
              <w:rPr>
                <w:b w:val="0"/>
                <w:sz w:val="24"/>
                <w:szCs w:val="24"/>
              </w:rPr>
            </w:pPr>
            <w:r w:rsidRPr="002B0CC2">
              <w:rPr>
                <w:b w:val="0"/>
                <w:sz w:val="24"/>
                <w:szCs w:val="24"/>
              </w:rPr>
              <w:t>34,3%</w:t>
            </w:r>
          </w:p>
        </w:tc>
        <w:tc>
          <w:tcPr>
            <w:tcW w:w="1333" w:type="dxa"/>
          </w:tcPr>
          <w:p w:rsidR="00BA6193" w:rsidRPr="002B0CC2" w:rsidRDefault="00B005BE" w:rsidP="009941EE">
            <w:pPr>
              <w:pStyle w:val="1"/>
              <w:spacing w:after="280" w:afterAutospacing="1"/>
              <w:rPr>
                <w:b w:val="0"/>
                <w:sz w:val="24"/>
                <w:szCs w:val="24"/>
              </w:rPr>
            </w:pPr>
            <w:r w:rsidRPr="002B0CC2">
              <w:rPr>
                <w:b w:val="0"/>
                <w:sz w:val="24"/>
                <w:szCs w:val="24"/>
              </w:rPr>
              <w:t>47,4%</w:t>
            </w:r>
          </w:p>
        </w:tc>
        <w:tc>
          <w:tcPr>
            <w:tcW w:w="967" w:type="dxa"/>
          </w:tcPr>
          <w:p w:rsidR="00BA6193" w:rsidRPr="002B0CC2" w:rsidRDefault="00B005BE" w:rsidP="009941EE">
            <w:pPr>
              <w:pStyle w:val="1"/>
              <w:spacing w:after="280" w:afterAutospacing="1"/>
              <w:rPr>
                <w:b w:val="0"/>
                <w:sz w:val="24"/>
                <w:szCs w:val="24"/>
              </w:rPr>
            </w:pPr>
            <w:r w:rsidRPr="002B0CC2">
              <w:rPr>
                <w:b w:val="0"/>
                <w:sz w:val="24"/>
                <w:szCs w:val="24"/>
              </w:rPr>
              <w:t>39,1%</w:t>
            </w:r>
          </w:p>
        </w:tc>
      </w:tr>
      <w:tr w:rsidR="00BA6193" w:rsidRPr="002B0CC2" w:rsidTr="009941EE">
        <w:tc>
          <w:tcPr>
            <w:tcW w:w="2373" w:type="dxa"/>
          </w:tcPr>
          <w:p w:rsidR="00BA6193" w:rsidRPr="002B0CC2" w:rsidRDefault="00BA6193" w:rsidP="009941EE">
            <w:pPr>
              <w:pStyle w:val="1"/>
              <w:spacing w:after="280" w:afterAutospacing="1"/>
              <w:rPr>
                <w:b w:val="0"/>
                <w:sz w:val="24"/>
                <w:szCs w:val="24"/>
              </w:rPr>
            </w:pPr>
            <w:r w:rsidRPr="002B0CC2">
              <w:rPr>
                <w:b w:val="0"/>
                <w:sz w:val="24"/>
                <w:szCs w:val="24"/>
              </w:rPr>
              <w:t>высокий</w:t>
            </w:r>
          </w:p>
        </w:tc>
        <w:tc>
          <w:tcPr>
            <w:tcW w:w="1417" w:type="dxa"/>
          </w:tcPr>
          <w:p w:rsidR="00BA6193" w:rsidRPr="002B0CC2" w:rsidRDefault="00BA6193" w:rsidP="009941EE">
            <w:pPr>
              <w:pStyle w:val="1"/>
              <w:spacing w:after="280" w:afterAutospacing="1"/>
              <w:rPr>
                <w:b w:val="0"/>
                <w:sz w:val="24"/>
                <w:szCs w:val="24"/>
              </w:rPr>
            </w:pPr>
            <w:r w:rsidRPr="002B0CC2">
              <w:rPr>
                <w:b w:val="0"/>
                <w:sz w:val="24"/>
                <w:szCs w:val="24"/>
              </w:rPr>
              <w:t>10-11</w:t>
            </w:r>
          </w:p>
        </w:tc>
        <w:tc>
          <w:tcPr>
            <w:tcW w:w="1700" w:type="dxa"/>
          </w:tcPr>
          <w:p w:rsidR="00BA6193" w:rsidRPr="002B0CC2" w:rsidRDefault="00B005BE" w:rsidP="009941EE">
            <w:pPr>
              <w:pStyle w:val="1"/>
              <w:spacing w:after="280" w:afterAutospacing="1"/>
              <w:rPr>
                <w:b w:val="0"/>
                <w:sz w:val="24"/>
                <w:szCs w:val="24"/>
              </w:rPr>
            </w:pPr>
            <w:r w:rsidRPr="002B0CC2">
              <w:rPr>
                <w:b w:val="0"/>
                <w:sz w:val="24"/>
                <w:szCs w:val="24"/>
              </w:rPr>
              <w:t>4,2%</w:t>
            </w:r>
          </w:p>
        </w:tc>
        <w:tc>
          <w:tcPr>
            <w:tcW w:w="1781" w:type="dxa"/>
          </w:tcPr>
          <w:p w:rsidR="00BA6193" w:rsidRPr="002B0CC2" w:rsidRDefault="00B005BE" w:rsidP="009941EE">
            <w:pPr>
              <w:pStyle w:val="1"/>
              <w:spacing w:after="280" w:afterAutospacing="1"/>
              <w:rPr>
                <w:b w:val="0"/>
                <w:sz w:val="24"/>
                <w:szCs w:val="24"/>
              </w:rPr>
            </w:pPr>
            <w:r w:rsidRPr="002B0CC2">
              <w:rPr>
                <w:b w:val="0"/>
                <w:sz w:val="24"/>
                <w:szCs w:val="24"/>
              </w:rPr>
              <w:t>6,2%</w:t>
            </w:r>
          </w:p>
        </w:tc>
        <w:tc>
          <w:tcPr>
            <w:tcW w:w="1333" w:type="dxa"/>
          </w:tcPr>
          <w:p w:rsidR="00BA6193" w:rsidRPr="002B0CC2" w:rsidRDefault="00B005BE" w:rsidP="009941EE">
            <w:pPr>
              <w:pStyle w:val="1"/>
              <w:spacing w:after="280" w:afterAutospacing="1"/>
              <w:rPr>
                <w:b w:val="0"/>
                <w:sz w:val="24"/>
                <w:szCs w:val="24"/>
              </w:rPr>
            </w:pPr>
            <w:r w:rsidRPr="002B0CC2">
              <w:rPr>
                <w:b w:val="0"/>
                <w:sz w:val="24"/>
                <w:szCs w:val="24"/>
              </w:rPr>
              <w:t>8,5%</w:t>
            </w:r>
          </w:p>
        </w:tc>
        <w:tc>
          <w:tcPr>
            <w:tcW w:w="967" w:type="dxa"/>
          </w:tcPr>
          <w:p w:rsidR="00BA6193" w:rsidRPr="002B0CC2" w:rsidRDefault="00B005BE" w:rsidP="009941EE">
            <w:pPr>
              <w:pStyle w:val="1"/>
              <w:spacing w:after="280" w:afterAutospacing="1"/>
              <w:rPr>
                <w:b w:val="0"/>
                <w:sz w:val="24"/>
                <w:szCs w:val="24"/>
              </w:rPr>
            </w:pPr>
            <w:r w:rsidRPr="002B0CC2">
              <w:rPr>
                <w:b w:val="0"/>
                <w:sz w:val="24"/>
                <w:szCs w:val="24"/>
              </w:rPr>
              <w:t>7,0%</w:t>
            </w:r>
          </w:p>
        </w:tc>
      </w:tr>
    </w:tbl>
    <w:p w:rsidR="00BA6193" w:rsidRPr="002B0CC2" w:rsidRDefault="00BA6193" w:rsidP="00BA6193">
      <w:pPr>
        <w:spacing w:after="0"/>
        <w:rPr>
          <w:rFonts w:ascii="Times New Roman" w:hAnsi="Times New Roman" w:cs="Times New Roman"/>
          <w:sz w:val="24"/>
          <w:szCs w:val="24"/>
        </w:rPr>
      </w:pPr>
    </w:p>
    <w:p w:rsidR="00BA6193" w:rsidRPr="002B0CC2" w:rsidRDefault="00BA6193" w:rsidP="00BA6193">
      <w:pPr>
        <w:spacing w:after="0"/>
        <w:ind w:firstLine="708"/>
        <w:rPr>
          <w:rFonts w:ascii="Times New Roman" w:hAnsi="Times New Roman" w:cs="Times New Roman"/>
          <w:sz w:val="24"/>
          <w:szCs w:val="24"/>
        </w:rPr>
      </w:pPr>
      <w:r w:rsidRPr="002B0CC2">
        <w:rPr>
          <w:rFonts w:ascii="Times New Roman" w:hAnsi="Times New Roman" w:cs="Times New Roman"/>
          <w:sz w:val="24"/>
          <w:szCs w:val="24"/>
        </w:rPr>
        <w:t xml:space="preserve">Из представленной таблицы видно, что учащиеся успешно справились с заданиями базового уровня, а вот выполнение заданий повышенного и высокого уровня составило менее 50%, что свидетельствует о базовой подготовке учащихся </w:t>
      </w:r>
      <w:r w:rsidR="00B005BE" w:rsidRPr="002B0CC2">
        <w:rPr>
          <w:rFonts w:ascii="Times New Roman" w:hAnsi="Times New Roman" w:cs="Times New Roman"/>
          <w:sz w:val="24"/>
          <w:szCs w:val="24"/>
        </w:rPr>
        <w:t>8</w:t>
      </w:r>
      <w:r w:rsidRPr="002B0CC2">
        <w:rPr>
          <w:rFonts w:ascii="Times New Roman" w:hAnsi="Times New Roman" w:cs="Times New Roman"/>
          <w:sz w:val="24"/>
          <w:szCs w:val="24"/>
        </w:rPr>
        <w:t xml:space="preserve"> класса по физике. Возможная причина: учитель уделял пристальное внимание слабым учащимся и освоению наиболее важных базовых  элементов содержания всеми учащимися. На это указывают результаты для заданий базового уровня. Но работа педагога с мотивированными учащимися не дотягивает до высокого уровня, хотя именно эти ученики выполняют задания повышенного уровня сложности. </w:t>
      </w:r>
    </w:p>
    <w:p w:rsidR="00BA6193" w:rsidRPr="002B0CC2" w:rsidRDefault="00BA6193" w:rsidP="00BA6193">
      <w:pPr>
        <w:spacing w:after="0"/>
        <w:ind w:firstLine="708"/>
        <w:rPr>
          <w:rFonts w:ascii="Times New Roman" w:hAnsi="Times New Roman" w:cs="Times New Roman"/>
          <w:sz w:val="24"/>
          <w:szCs w:val="24"/>
        </w:rPr>
      </w:pPr>
      <w:r w:rsidRPr="002B0CC2">
        <w:rPr>
          <w:rFonts w:ascii="Times New Roman" w:hAnsi="Times New Roman" w:cs="Times New Roman"/>
          <w:sz w:val="24"/>
          <w:szCs w:val="24"/>
        </w:rPr>
        <w:t>В кластере сельских школ результаты выполнения заданий оказались выше сре</w:t>
      </w:r>
      <w:r w:rsidR="00B005BE" w:rsidRPr="002B0CC2">
        <w:rPr>
          <w:rFonts w:ascii="Times New Roman" w:hAnsi="Times New Roman" w:cs="Times New Roman"/>
          <w:sz w:val="24"/>
          <w:szCs w:val="24"/>
        </w:rPr>
        <w:t>дних значений по муниципалитету, за исключением выполнения заданий высокого уровня</w:t>
      </w:r>
    </w:p>
    <w:p w:rsidR="00576DC6" w:rsidRPr="002B0CC2" w:rsidRDefault="00BA6193" w:rsidP="00B005BE">
      <w:pPr>
        <w:spacing w:after="0"/>
        <w:rPr>
          <w:rFonts w:ascii="Times New Roman" w:hAnsi="Times New Roman" w:cs="Times New Roman"/>
          <w:sz w:val="24"/>
          <w:szCs w:val="24"/>
        </w:rPr>
      </w:pPr>
      <w:r w:rsidRPr="002B0CC2">
        <w:rPr>
          <w:rFonts w:ascii="Times New Roman" w:hAnsi="Times New Roman" w:cs="Times New Roman"/>
          <w:sz w:val="24"/>
          <w:szCs w:val="24"/>
        </w:rPr>
        <w:t xml:space="preserve"> </w:t>
      </w:r>
      <w:r w:rsidRPr="002B0CC2">
        <w:rPr>
          <w:rFonts w:ascii="Times New Roman" w:hAnsi="Times New Roman" w:cs="Times New Roman"/>
          <w:sz w:val="24"/>
          <w:szCs w:val="24"/>
        </w:rPr>
        <w:tab/>
      </w:r>
    </w:p>
    <w:p w:rsidR="00E712C4" w:rsidRPr="002B0CC2" w:rsidRDefault="00E712C4" w:rsidP="00E712C4">
      <w:pPr>
        <w:ind w:firstLine="708"/>
        <w:rPr>
          <w:rFonts w:ascii="Times New Roman" w:hAnsi="Times New Roman" w:cs="Times New Roman"/>
          <w:sz w:val="24"/>
          <w:szCs w:val="24"/>
        </w:rPr>
      </w:pPr>
      <w:r w:rsidRPr="002B0CC2">
        <w:rPr>
          <w:rFonts w:ascii="Times New Roman" w:hAnsi="Times New Roman" w:cs="Times New Roman"/>
          <w:sz w:val="24"/>
          <w:szCs w:val="24"/>
        </w:rPr>
        <w:t>Наибольший уровень развития умений (100%) учащиеся 8 класса показали при выполнении заданий, проверяющих умения:</w:t>
      </w:r>
    </w:p>
    <w:p w:rsidR="00E712C4" w:rsidRPr="002B0CC2" w:rsidRDefault="00E712C4" w:rsidP="00E712C4">
      <w:pPr>
        <w:rPr>
          <w:rFonts w:ascii="Times New Roman" w:eastAsia="Times New Roman" w:hAnsi="Times New Roman" w:cs="Times New Roman"/>
          <w:color w:val="000000"/>
          <w:lang w:eastAsia="ru-RU"/>
        </w:rPr>
      </w:pPr>
      <w:r w:rsidRPr="002B0CC2">
        <w:rPr>
          <w:rFonts w:ascii="Times New Roman" w:hAnsi="Times New Roman" w:cs="Times New Roman"/>
          <w:sz w:val="24"/>
          <w:szCs w:val="24"/>
        </w:rPr>
        <w:t xml:space="preserve">- </w:t>
      </w:r>
      <w:r w:rsidRPr="002B0CC2">
        <w:rPr>
          <w:rFonts w:ascii="Times New Roman" w:eastAsia="Times New Roman" w:hAnsi="Times New Roman" w:cs="Times New Roman"/>
          <w:color w:val="000000"/>
          <w:lang w:eastAsia="ru-RU"/>
        </w:rPr>
        <w:t>1. Проводить прямые измерения физических величин: время, расстояние, масса тела, объем, сила, температура, атмосферное давление, и использовать простейшие методы оценки погрешностей измерений</w:t>
      </w:r>
    </w:p>
    <w:p w:rsidR="00E712C4" w:rsidRPr="002B0CC2" w:rsidRDefault="00E712C4" w:rsidP="00E712C4">
      <w:pPr>
        <w:rPr>
          <w:rFonts w:ascii="Times New Roman" w:eastAsia="Times New Roman" w:hAnsi="Times New Roman" w:cs="Times New Roman"/>
          <w:color w:val="000000"/>
          <w:lang w:eastAsia="ru-RU"/>
        </w:rPr>
      </w:pPr>
      <w:r w:rsidRPr="002B0CC2">
        <w:rPr>
          <w:rFonts w:ascii="Times New Roman" w:hAnsi="Times New Roman" w:cs="Times New Roman"/>
          <w:sz w:val="24"/>
          <w:szCs w:val="24"/>
        </w:rPr>
        <w:t xml:space="preserve">- </w:t>
      </w:r>
      <w:r w:rsidRPr="002B0CC2">
        <w:rPr>
          <w:rFonts w:ascii="Times New Roman" w:eastAsia="Times New Roman" w:hAnsi="Times New Roman" w:cs="Times New Roman"/>
          <w:color w:val="000000"/>
          <w:lang w:eastAsia="ru-RU"/>
        </w:rPr>
        <w:t xml:space="preserve">3. </w:t>
      </w:r>
      <w:proofErr w:type="gramStart"/>
      <w:r w:rsidRPr="002B0CC2">
        <w:rPr>
          <w:rFonts w:ascii="Times New Roman" w:eastAsia="Times New Roman" w:hAnsi="Times New Roman" w:cs="Times New Roman"/>
          <w:color w:val="000000"/>
          <w:lang w:eastAsia="ru-RU"/>
        </w:rPr>
        <w:t>Решать задачи, используя физические законы (закон Гука,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сила трения скольжения, коэффициент трения): на основе анализа условия задачи выделять физические величины, законы и формулы, необходимые для ее решения, проводить расчеты</w:t>
      </w:r>
      <w:proofErr w:type="gramEnd"/>
    </w:p>
    <w:p w:rsidR="00E712C4" w:rsidRPr="002B0CC2" w:rsidRDefault="00E712C4" w:rsidP="00E712C4">
      <w:pPr>
        <w:rPr>
          <w:rFonts w:ascii="Times New Roman" w:eastAsia="Times New Roman" w:hAnsi="Times New Roman" w:cs="Times New Roman"/>
          <w:color w:val="000000"/>
          <w:lang w:eastAsia="ru-RU"/>
        </w:rPr>
      </w:pPr>
      <w:r w:rsidRPr="002B0CC2">
        <w:rPr>
          <w:rFonts w:ascii="Times New Roman" w:hAnsi="Times New Roman" w:cs="Times New Roman"/>
          <w:sz w:val="24"/>
          <w:szCs w:val="24"/>
        </w:rPr>
        <w:t xml:space="preserve">-- </w:t>
      </w:r>
      <w:r w:rsidRPr="002B0CC2">
        <w:rPr>
          <w:rFonts w:ascii="Times New Roman" w:eastAsia="Times New Roman" w:hAnsi="Times New Roman" w:cs="Times New Roman"/>
          <w:color w:val="000000"/>
          <w:lang w:eastAsia="ru-RU"/>
        </w:rPr>
        <w:t>4. Решать задачи, используя формулы, связывающие физические величины (путь, скорость тела):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w:t>
      </w:r>
    </w:p>
    <w:p w:rsidR="00E712C4" w:rsidRPr="002B0CC2" w:rsidRDefault="00E712C4" w:rsidP="00E712C4">
      <w:pPr>
        <w:rPr>
          <w:rFonts w:ascii="Times New Roman" w:eastAsia="Times New Roman" w:hAnsi="Times New Roman" w:cs="Times New Roman"/>
          <w:color w:val="000000"/>
          <w:lang w:eastAsia="ru-RU"/>
        </w:rPr>
      </w:pPr>
      <w:r w:rsidRPr="002B0CC2">
        <w:rPr>
          <w:rFonts w:ascii="Times New Roman" w:hAnsi="Times New Roman" w:cs="Times New Roman"/>
          <w:sz w:val="24"/>
          <w:szCs w:val="24"/>
        </w:rPr>
        <w:t xml:space="preserve">- </w:t>
      </w:r>
      <w:r w:rsidRPr="002B0CC2">
        <w:rPr>
          <w:rFonts w:ascii="Times New Roman" w:eastAsia="Times New Roman" w:hAnsi="Times New Roman" w:cs="Times New Roman"/>
          <w:color w:val="000000"/>
          <w:lang w:eastAsia="ru-RU"/>
        </w:rPr>
        <w:t>5. Интерпретировать результаты наблюдений и опытов</w:t>
      </w:r>
    </w:p>
    <w:p w:rsidR="00E712C4" w:rsidRPr="002B0CC2" w:rsidRDefault="00E712C4" w:rsidP="00E712C4">
      <w:pPr>
        <w:rPr>
          <w:rFonts w:ascii="Times New Roman" w:eastAsia="Times New Roman" w:hAnsi="Times New Roman" w:cs="Times New Roman"/>
          <w:color w:val="000000"/>
          <w:lang w:eastAsia="ru-RU"/>
        </w:rPr>
      </w:pPr>
      <w:r w:rsidRPr="002B0CC2">
        <w:rPr>
          <w:rFonts w:ascii="Times New Roman" w:hAnsi="Times New Roman" w:cs="Times New Roman"/>
          <w:sz w:val="24"/>
          <w:szCs w:val="24"/>
        </w:rPr>
        <w:t xml:space="preserve">- </w:t>
      </w:r>
      <w:r w:rsidRPr="002B0CC2">
        <w:rPr>
          <w:rFonts w:ascii="Times New Roman" w:eastAsia="Times New Roman" w:hAnsi="Times New Roman" w:cs="Times New Roman"/>
          <w:color w:val="000000"/>
          <w:lang w:eastAsia="ru-RU"/>
        </w:rPr>
        <w:t>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E712C4" w:rsidRPr="002B0CC2" w:rsidRDefault="00E712C4" w:rsidP="00E712C4">
      <w:pPr>
        <w:ind w:firstLine="708"/>
        <w:rPr>
          <w:rFonts w:ascii="Times New Roman" w:eastAsia="Times New Roman" w:hAnsi="Times New Roman" w:cs="Times New Roman"/>
          <w:color w:val="000000"/>
          <w:lang w:eastAsia="ru-RU"/>
        </w:rPr>
      </w:pPr>
      <w:r w:rsidRPr="002B0CC2">
        <w:rPr>
          <w:rFonts w:ascii="Times New Roman" w:eastAsia="Times New Roman" w:hAnsi="Times New Roman" w:cs="Times New Roman"/>
          <w:color w:val="000000"/>
          <w:lang w:eastAsia="ru-RU"/>
        </w:rPr>
        <w:t>Наименьший уровень развития умений (0%) учащиеся продемонстрировали при выполнении заданий, проверяющих умения решать текстовые задачи с развернутым ответом:</w:t>
      </w:r>
    </w:p>
    <w:p w:rsidR="00E712C4" w:rsidRPr="002B0CC2" w:rsidRDefault="00E712C4" w:rsidP="00E712C4">
      <w:pPr>
        <w:rPr>
          <w:rFonts w:ascii="Times New Roman" w:eastAsia="Times New Roman" w:hAnsi="Times New Roman" w:cs="Times New Roman"/>
          <w:color w:val="000000"/>
          <w:lang w:eastAsia="ru-RU"/>
        </w:rPr>
      </w:pPr>
      <w:r w:rsidRPr="002B0CC2">
        <w:rPr>
          <w:rFonts w:ascii="Times New Roman" w:eastAsia="Times New Roman" w:hAnsi="Times New Roman" w:cs="Times New Roman"/>
          <w:color w:val="000000"/>
          <w:lang w:eastAsia="ru-RU"/>
        </w:rPr>
        <w:t xml:space="preserve">- 9. </w:t>
      </w:r>
      <w:proofErr w:type="gramStart"/>
      <w:r w:rsidRPr="002B0CC2">
        <w:rPr>
          <w:rFonts w:ascii="Times New Roman" w:eastAsia="Times New Roman" w:hAnsi="Times New Roman" w:cs="Times New Roman"/>
          <w:color w:val="000000"/>
          <w:lang w:eastAsia="ru-RU"/>
        </w:rPr>
        <w:t>Решать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w:t>
      </w:r>
      <w:proofErr w:type="gramEnd"/>
    </w:p>
    <w:p w:rsidR="00E712C4" w:rsidRPr="002B0CC2" w:rsidRDefault="00E712C4" w:rsidP="00E712C4">
      <w:pPr>
        <w:rPr>
          <w:rFonts w:ascii="Times New Roman" w:eastAsia="Times New Roman" w:hAnsi="Times New Roman" w:cs="Times New Roman"/>
          <w:color w:val="000000"/>
          <w:lang w:eastAsia="ru-RU"/>
        </w:rPr>
      </w:pPr>
      <w:r w:rsidRPr="002B0CC2">
        <w:rPr>
          <w:rFonts w:ascii="Times New Roman" w:eastAsia="Times New Roman" w:hAnsi="Times New Roman" w:cs="Times New Roman"/>
          <w:color w:val="000000"/>
          <w:lang w:eastAsia="ru-RU"/>
        </w:rPr>
        <w:t xml:space="preserve">- 10.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w:t>
      </w:r>
      <w:r w:rsidRPr="002B0CC2">
        <w:rPr>
          <w:rFonts w:ascii="Times New Roman" w:eastAsia="Times New Roman" w:hAnsi="Times New Roman" w:cs="Times New Roman"/>
          <w:color w:val="000000"/>
          <w:lang w:eastAsia="ru-RU"/>
        </w:rPr>
        <w:lastRenderedPageBreak/>
        <w:t xml:space="preserve">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w:t>
      </w:r>
      <w:proofErr w:type="gramStart"/>
      <w:r w:rsidRPr="002B0CC2">
        <w:rPr>
          <w:rFonts w:ascii="Times New Roman" w:eastAsia="Times New Roman" w:hAnsi="Times New Roman" w:cs="Times New Roman"/>
          <w:color w:val="000000"/>
          <w:lang w:eastAsia="ru-RU"/>
        </w:rPr>
        <w:t>для</w:t>
      </w:r>
      <w:proofErr w:type="gramEnd"/>
      <w:r w:rsidRPr="002B0CC2">
        <w:rPr>
          <w:rFonts w:ascii="Times New Roman" w:eastAsia="Times New Roman" w:hAnsi="Times New Roman" w:cs="Times New Roman"/>
          <w:color w:val="000000"/>
          <w:lang w:eastAsia="ru-RU"/>
        </w:rPr>
        <w:t xml:space="preserve"> </w:t>
      </w:r>
      <w:proofErr w:type="gramStart"/>
      <w:r w:rsidRPr="002B0CC2">
        <w:rPr>
          <w:rFonts w:ascii="Times New Roman" w:eastAsia="Times New Roman" w:hAnsi="Times New Roman" w:cs="Times New Roman"/>
          <w:color w:val="000000"/>
          <w:lang w:eastAsia="ru-RU"/>
        </w:rPr>
        <w:t>ее</w:t>
      </w:r>
      <w:proofErr w:type="gramEnd"/>
      <w:r w:rsidRPr="002B0CC2">
        <w:rPr>
          <w:rFonts w:ascii="Times New Roman" w:eastAsia="Times New Roman" w:hAnsi="Times New Roman" w:cs="Times New Roman"/>
          <w:color w:val="000000"/>
          <w:lang w:eastAsia="ru-RU"/>
        </w:rPr>
        <w:t xml:space="preserve"> решения, проводить расчеты и оценивать реальность полученного значения физической величины.</w:t>
      </w:r>
    </w:p>
    <w:p w:rsidR="00B005BE" w:rsidRPr="002B0CC2" w:rsidRDefault="00B005BE" w:rsidP="00E712C4">
      <w:pPr>
        <w:rPr>
          <w:rFonts w:ascii="Times New Roman" w:eastAsia="Times New Roman" w:hAnsi="Times New Roman" w:cs="Times New Roman"/>
          <w:color w:val="000000"/>
          <w:lang w:eastAsia="ru-RU"/>
        </w:rPr>
      </w:pPr>
    </w:p>
    <w:p w:rsidR="00576DC6" w:rsidRPr="002B0CC2" w:rsidRDefault="00576DC6" w:rsidP="00576DC6">
      <w:pPr>
        <w:ind w:firstLine="708"/>
        <w:rPr>
          <w:rFonts w:ascii="Times New Roman" w:hAnsi="Times New Roman" w:cs="Times New Roman"/>
          <w:sz w:val="24"/>
          <w:szCs w:val="24"/>
        </w:rPr>
      </w:pPr>
      <w:r w:rsidRPr="002B0CC2">
        <w:rPr>
          <w:rFonts w:ascii="Times New Roman" w:hAnsi="Times New Roman" w:cs="Times New Roman"/>
          <w:sz w:val="24"/>
          <w:szCs w:val="24"/>
        </w:rPr>
        <w:t>3. Результаты ВПР по физике в 9 классе</w:t>
      </w:r>
    </w:p>
    <w:tbl>
      <w:tblPr>
        <w:tblW w:w="0" w:type="auto"/>
        <w:jc w:val="center"/>
        <w:shd w:val="clear" w:color="auto" w:fill="FFFFFF"/>
        <w:tblCellMar>
          <w:left w:w="0" w:type="dxa"/>
          <w:right w:w="0" w:type="dxa"/>
        </w:tblCellMar>
        <w:tblLook w:val="04A0" w:firstRow="1" w:lastRow="0" w:firstColumn="1" w:lastColumn="0" w:noHBand="0" w:noVBand="1"/>
      </w:tblPr>
      <w:tblGrid>
        <w:gridCol w:w="2794"/>
        <w:gridCol w:w="609"/>
        <w:gridCol w:w="639"/>
        <w:gridCol w:w="1092"/>
      </w:tblGrid>
      <w:tr w:rsidR="00BA6193" w:rsidRPr="002B0CC2" w:rsidTr="009941EE">
        <w:trPr>
          <w:trHeight w:val="20"/>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BA6193" w:rsidRPr="002B0CC2" w:rsidRDefault="00BA6193" w:rsidP="009941EE">
            <w:pPr>
              <w:spacing w:after="0" w:line="0" w:lineRule="atLeast"/>
              <w:jc w:val="center"/>
              <w:textAlignment w:val="top"/>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Категория</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BA6193" w:rsidRPr="002B0CC2" w:rsidRDefault="00BA6193" w:rsidP="009941EE">
            <w:pPr>
              <w:spacing w:after="0" w:line="0" w:lineRule="atLeast"/>
              <w:jc w:val="center"/>
              <w:textAlignment w:val="top"/>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кол-во</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BA6193" w:rsidRPr="002B0CC2" w:rsidRDefault="00BA6193" w:rsidP="009941EE">
            <w:pPr>
              <w:spacing w:after="0" w:line="0" w:lineRule="atLeast"/>
              <w:jc w:val="center"/>
              <w:textAlignment w:val="top"/>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w:t>
            </w:r>
          </w:p>
        </w:tc>
      </w:tr>
      <w:tr w:rsidR="00BA6193" w:rsidRPr="002B0CC2" w:rsidTr="009941EE">
        <w:trPr>
          <w:trHeight w:val="20"/>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BA6193" w:rsidRPr="002B0CC2" w:rsidRDefault="00BA6193" w:rsidP="009941EE">
            <w:pPr>
              <w:spacing w:after="0" w:line="0" w:lineRule="atLeast"/>
              <w:textAlignment w:val="top"/>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Всего учащихся, выполнявших работу</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BA6193" w:rsidRPr="002B0CC2" w:rsidRDefault="00BA6193" w:rsidP="009941EE">
            <w:pPr>
              <w:spacing w:after="0" w:line="0" w:lineRule="atLeast"/>
              <w:jc w:val="center"/>
              <w:textAlignment w:val="top"/>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5</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BA6193" w:rsidRPr="002B0CC2" w:rsidRDefault="00BA6193" w:rsidP="009941EE">
            <w:pPr>
              <w:spacing w:after="0" w:line="0" w:lineRule="atLeast"/>
              <w:jc w:val="center"/>
              <w:textAlignment w:val="top"/>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w:t>
            </w:r>
          </w:p>
        </w:tc>
      </w:tr>
      <w:tr w:rsidR="00BA6193" w:rsidRPr="002B0CC2" w:rsidTr="009941EE">
        <w:trPr>
          <w:trHeight w:val="20"/>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BA6193" w:rsidRPr="002B0CC2" w:rsidRDefault="00BA6193" w:rsidP="009941EE">
            <w:pPr>
              <w:spacing w:after="0" w:line="0" w:lineRule="atLeast"/>
              <w:textAlignment w:val="top"/>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 xml:space="preserve">Количество учащихся, </w:t>
            </w:r>
            <w:proofErr w:type="spellStart"/>
            <w:r w:rsidRPr="002B0CC2">
              <w:rPr>
                <w:rFonts w:ascii="Times New Roman" w:eastAsia="Times New Roman" w:hAnsi="Times New Roman" w:cs="Times New Roman"/>
                <w:color w:val="000000"/>
                <w:sz w:val="20"/>
                <w:szCs w:val="20"/>
                <w:lang w:eastAsia="ru-RU"/>
              </w:rPr>
              <w:t>получ</w:t>
            </w:r>
            <w:proofErr w:type="spellEnd"/>
            <w:r w:rsidRPr="002B0CC2">
              <w:rPr>
                <w:rFonts w:ascii="Times New Roman" w:eastAsia="Times New Roman" w:hAnsi="Times New Roman" w:cs="Times New Roman"/>
                <w:color w:val="000000"/>
                <w:sz w:val="20"/>
                <w:szCs w:val="20"/>
                <w:lang w:eastAsia="ru-RU"/>
              </w:rPr>
              <w:t>. "4" и "5"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BA6193" w:rsidRPr="002B0CC2" w:rsidRDefault="00BA6193" w:rsidP="009941EE">
            <w:pPr>
              <w:spacing w:after="0" w:line="0" w:lineRule="atLeast"/>
              <w:jc w:val="center"/>
              <w:textAlignment w:val="top"/>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4</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BA6193" w:rsidRPr="002B0CC2" w:rsidRDefault="00BA6193" w:rsidP="009941EE">
            <w:pPr>
              <w:spacing w:after="0" w:line="0" w:lineRule="atLeast"/>
              <w:jc w:val="center"/>
              <w:textAlignment w:val="top"/>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80</w:t>
            </w:r>
          </w:p>
        </w:tc>
      </w:tr>
      <w:tr w:rsidR="00BA6193" w:rsidRPr="002B0CC2" w:rsidTr="009941EE">
        <w:trPr>
          <w:trHeight w:val="20"/>
          <w:jc w:val="center"/>
        </w:trPr>
        <w:tc>
          <w:tcPr>
            <w:tcW w:w="0" w:type="auto"/>
            <w:tcBorders>
              <w:top w:val="nil"/>
              <w:left w:val="single" w:sz="8" w:space="0" w:color="000000"/>
              <w:bottom w:val="nil"/>
              <w:right w:val="single" w:sz="8" w:space="0" w:color="000000"/>
            </w:tcBorders>
            <w:shd w:val="clear" w:color="auto" w:fill="auto"/>
            <w:tcMar>
              <w:top w:w="40" w:type="dxa"/>
              <w:left w:w="40" w:type="dxa"/>
              <w:bottom w:w="40" w:type="dxa"/>
              <w:right w:w="40" w:type="dxa"/>
            </w:tcMar>
            <w:hideMark/>
          </w:tcPr>
          <w:p w:rsidR="00BA6193" w:rsidRPr="002B0CC2" w:rsidRDefault="00BA6193" w:rsidP="009941EE">
            <w:pPr>
              <w:spacing w:after="0" w:line="0" w:lineRule="atLeast"/>
              <w:textAlignment w:val="top"/>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Оценки за работу</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BA6193" w:rsidRPr="002B0CC2" w:rsidRDefault="00BA6193" w:rsidP="009941EE">
            <w:pPr>
              <w:spacing w:after="0" w:line="0" w:lineRule="atLeast"/>
              <w:jc w:val="center"/>
              <w:textAlignment w:val="top"/>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BA6193" w:rsidRPr="002B0CC2" w:rsidRDefault="00BA6193" w:rsidP="009941EE">
            <w:pPr>
              <w:spacing w:after="0" w:line="0" w:lineRule="atLeast"/>
              <w:jc w:val="center"/>
              <w:textAlignment w:val="top"/>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1</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BA6193" w:rsidRPr="002B0CC2" w:rsidRDefault="00BA6193" w:rsidP="009941EE">
            <w:pPr>
              <w:spacing w:after="0" w:line="0" w:lineRule="atLeast"/>
              <w:jc w:val="center"/>
              <w:textAlignment w:val="top"/>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20</w:t>
            </w:r>
          </w:p>
        </w:tc>
      </w:tr>
      <w:tr w:rsidR="00BA6193" w:rsidRPr="002B0CC2" w:rsidTr="009941EE">
        <w:trPr>
          <w:trHeight w:val="20"/>
          <w:jc w:val="center"/>
        </w:trPr>
        <w:tc>
          <w:tcPr>
            <w:tcW w:w="0" w:type="auto"/>
            <w:tcBorders>
              <w:top w:val="nil"/>
              <w:left w:val="single" w:sz="8" w:space="0" w:color="000000"/>
              <w:bottom w:val="nil"/>
              <w:right w:val="single" w:sz="8" w:space="0" w:color="000000"/>
            </w:tcBorders>
            <w:shd w:val="clear" w:color="auto" w:fill="auto"/>
            <w:tcMar>
              <w:top w:w="40" w:type="dxa"/>
              <w:left w:w="40" w:type="dxa"/>
              <w:bottom w:w="40" w:type="dxa"/>
              <w:right w:w="40" w:type="dxa"/>
            </w:tcMar>
            <w:hideMark/>
          </w:tcPr>
          <w:p w:rsidR="00BA6193" w:rsidRPr="002B0CC2" w:rsidRDefault="00BA6193" w:rsidP="009941EE">
            <w:pPr>
              <w:spacing w:after="0" w:line="0" w:lineRule="atLeast"/>
              <w:rPr>
                <w:rFonts w:ascii="Times New Roman" w:eastAsia="Times New Roman" w:hAnsi="Times New Roman" w:cs="Times New Roman"/>
                <w:color w:val="333333"/>
                <w:sz w:val="20"/>
                <w:szCs w:val="20"/>
                <w:lang w:eastAsia="ru-RU"/>
              </w:rPr>
            </w:pPr>
            <w:r w:rsidRPr="002B0CC2">
              <w:rPr>
                <w:rFonts w:ascii="Times New Roman" w:eastAsia="Times New Roman" w:hAnsi="Times New Roman" w:cs="Times New Roman"/>
                <w:color w:val="333333"/>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BA6193" w:rsidRPr="002B0CC2" w:rsidRDefault="00BA6193" w:rsidP="009941EE">
            <w:pPr>
              <w:spacing w:after="0" w:line="0" w:lineRule="atLeast"/>
              <w:jc w:val="center"/>
              <w:textAlignment w:val="top"/>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BA6193" w:rsidRPr="002B0CC2" w:rsidRDefault="00BA6193" w:rsidP="009941EE">
            <w:pPr>
              <w:spacing w:after="0" w:line="0" w:lineRule="atLeast"/>
              <w:jc w:val="center"/>
              <w:textAlignment w:val="top"/>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3</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BA6193" w:rsidRPr="002B0CC2" w:rsidRDefault="00BA6193" w:rsidP="009941EE">
            <w:pPr>
              <w:spacing w:after="0" w:line="0" w:lineRule="atLeast"/>
              <w:jc w:val="center"/>
              <w:textAlignment w:val="top"/>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60</w:t>
            </w:r>
          </w:p>
        </w:tc>
      </w:tr>
      <w:tr w:rsidR="00BA6193" w:rsidRPr="002B0CC2" w:rsidTr="009941EE">
        <w:trPr>
          <w:trHeight w:val="20"/>
          <w:jc w:val="center"/>
        </w:trPr>
        <w:tc>
          <w:tcPr>
            <w:tcW w:w="0" w:type="auto"/>
            <w:tcBorders>
              <w:top w:val="nil"/>
              <w:left w:val="single" w:sz="8" w:space="0" w:color="000000"/>
              <w:bottom w:val="nil"/>
              <w:right w:val="single" w:sz="8" w:space="0" w:color="000000"/>
            </w:tcBorders>
            <w:shd w:val="clear" w:color="auto" w:fill="auto"/>
            <w:tcMar>
              <w:top w:w="40" w:type="dxa"/>
              <w:left w:w="40" w:type="dxa"/>
              <w:bottom w:w="40" w:type="dxa"/>
              <w:right w:w="40" w:type="dxa"/>
            </w:tcMar>
            <w:hideMark/>
          </w:tcPr>
          <w:p w:rsidR="00BA6193" w:rsidRPr="002B0CC2" w:rsidRDefault="00BA6193" w:rsidP="009941EE">
            <w:pPr>
              <w:spacing w:after="0" w:line="0" w:lineRule="atLeast"/>
              <w:rPr>
                <w:rFonts w:ascii="Times New Roman" w:eastAsia="Times New Roman" w:hAnsi="Times New Roman" w:cs="Times New Roman"/>
                <w:color w:val="333333"/>
                <w:sz w:val="20"/>
                <w:szCs w:val="20"/>
                <w:lang w:eastAsia="ru-RU"/>
              </w:rPr>
            </w:pPr>
            <w:r w:rsidRPr="002B0CC2">
              <w:rPr>
                <w:rFonts w:ascii="Times New Roman" w:eastAsia="Times New Roman" w:hAnsi="Times New Roman" w:cs="Times New Roman"/>
                <w:color w:val="333333"/>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BA6193" w:rsidRPr="002B0CC2" w:rsidRDefault="00BA6193" w:rsidP="009941EE">
            <w:pPr>
              <w:spacing w:after="0" w:line="0" w:lineRule="atLeast"/>
              <w:jc w:val="center"/>
              <w:textAlignment w:val="top"/>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BA6193" w:rsidRPr="002B0CC2" w:rsidRDefault="00BA6193" w:rsidP="009941EE">
            <w:pPr>
              <w:spacing w:after="0" w:line="0" w:lineRule="atLeast"/>
              <w:jc w:val="center"/>
              <w:textAlignment w:val="top"/>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1</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BA6193" w:rsidRPr="002B0CC2" w:rsidRDefault="00BA6193" w:rsidP="009941EE">
            <w:pPr>
              <w:spacing w:after="0" w:line="0" w:lineRule="atLeast"/>
              <w:jc w:val="center"/>
              <w:textAlignment w:val="top"/>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20</w:t>
            </w:r>
          </w:p>
        </w:tc>
      </w:tr>
      <w:tr w:rsidR="00BA6193" w:rsidRPr="002B0CC2" w:rsidTr="009941EE">
        <w:trPr>
          <w:trHeight w:val="20"/>
          <w:jc w:val="center"/>
        </w:trPr>
        <w:tc>
          <w:tcPr>
            <w:tcW w:w="0" w:type="auto"/>
            <w:tcBorders>
              <w:top w:val="nil"/>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BA6193" w:rsidRPr="002B0CC2" w:rsidRDefault="00BA6193" w:rsidP="009941EE">
            <w:pPr>
              <w:spacing w:after="0" w:line="0" w:lineRule="atLeast"/>
              <w:rPr>
                <w:rFonts w:ascii="Times New Roman" w:eastAsia="Times New Roman" w:hAnsi="Times New Roman" w:cs="Times New Roman"/>
                <w:color w:val="333333"/>
                <w:sz w:val="20"/>
                <w:szCs w:val="20"/>
                <w:lang w:eastAsia="ru-RU"/>
              </w:rPr>
            </w:pPr>
            <w:r w:rsidRPr="002B0CC2">
              <w:rPr>
                <w:rFonts w:ascii="Times New Roman" w:eastAsia="Times New Roman" w:hAnsi="Times New Roman" w:cs="Times New Roman"/>
                <w:color w:val="333333"/>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BA6193" w:rsidRPr="002B0CC2" w:rsidRDefault="00BA6193" w:rsidP="009941EE">
            <w:pPr>
              <w:spacing w:after="0" w:line="0" w:lineRule="atLeast"/>
              <w:jc w:val="center"/>
              <w:textAlignment w:val="top"/>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BA6193" w:rsidRPr="002B0CC2" w:rsidRDefault="00BA6193" w:rsidP="009941EE">
            <w:pPr>
              <w:spacing w:after="0" w:line="0" w:lineRule="atLeast"/>
              <w:jc w:val="center"/>
              <w:textAlignment w:val="top"/>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0</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BA6193" w:rsidRPr="002B0CC2" w:rsidRDefault="00BA6193" w:rsidP="009941EE">
            <w:pPr>
              <w:spacing w:after="0" w:line="0" w:lineRule="atLeast"/>
              <w:jc w:val="center"/>
              <w:textAlignment w:val="top"/>
              <w:rPr>
                <w:rFonts w:ascii="Times New Roman" w:eastAsia="Times New Roman" w:hAnsi="Times New Roman" w:cs="Times New Roman"/>
                <w:color w:val="000000"/>
                <w:sz w:val="20"/>
                <w:szCs w:val="20"/>
                <w:lang w:eastAsia="ru-RU"/>
              </w:rPr>
            </w:pPr>
            <w:r w:rsidRPr="002B0CC2">
              <w:rPr>
                <w:rFonts w:ascii="Times New Roman" w:eastAsia="Times New Roman" w:hAnsi="Times New Roman" w:cs="Times New Roman"/>
                <w:color w:val="000000"/>
                <w:sz w:val="20"/>
                <w:szCs w:val="20"/>
                <w:lang w:eastAsia="ru-RU"/>
              </w:rPr>
              <w:t>0</w:t>
            </w:r>
          </w:p>
        </w:tc>
      </w:tr>
    </w:tbl>
    <w:p w:rsidR="00BA6193" w:rsidRPr="002B0CC2" w:rsidRDefault="00BA6193" w:rsidP="00576DC6">
      <w:pPr>
        <w:ind w:firstLine="708"/>
        <w:rPr>
          <w:rFonts w:ascii="Times New Roman" w:hAnsi="Times New Roman" w:cs="Times New Roman"/>
          <w:sz w:val="24"/>
          <w:szCs w:val="24"/>
        </w:rPr>
      </w:pPr>
    </w:p>
    <w:p w:rsidR="00576DC6" w:rsidRPr="002B0CC2" w:rsidRDefault="00576DC6" w:rsidP="00576DC6">
      <w:pPr>
        <w:rPr>
          <w:rFonts w:ascii="Times New Roman" w:hAnsi="Times New Roman" w:cs="Times New Roman"/>
          <w:sz w:val="24"/>
          <w:szCs w:val="24"/>
        </w:rPr>
      </w:pPr>
      <w:r w:rsidRPr="002B0CC2">
        <w:rPr>
          <w:rFonts w:ascii="Times New Roman" w:hAnsi="Times New Roman" w:cs="Times New Roman"/>
          <w:noProof/>
          <w:lang w:eastAsia="ru-RU"/>
        </w:rPr>
        <w:drawing>
          <wp:inline distT="0" distB="0" distL="0" distR="0" wp14:anchorId="6B299884" wp14:editId="35CCFEE2">
            <wp:extent cx="6057900" cy="28956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76DC6" w:rsidRPr="002B0CC2" w:rsidRDefault="00576DC6" w:rsidP="00576DC6">
      <w:pPr>
        <w:ind w:firstLine="708"/>
        <w:rPr>
          <w:rFonts w:ascii="Times New Roman" w:hAnsi="Times New Roman" w:cs="Times New Roman"/>
          <w:sz w:val="24"/>
          <w:szCs w:val="24"/>
        </w:rPr>
      </w:pPr>
      <w:r w:rsidRPr="002B0CC2">
        <w:rPr>
          <w:rFonts w:ascii="Times New Roman" w:hAnsi="Times New Roman" w:cs="Times New Roman"/>
          <w:sz w:val="24"/>
          <w:szCs w:val="24"/>
        </w:rPr>
        <w:t xml:space="preserve">Каждый вариант ВПР по физике содержал три группы заданий – они оценивали основные требования ФГОС по физике к уровню подготовки учащихся и проверяли группы умений. </w:t>
      </w:r>
    </w:p>
    <w:p w:rsidR="00576DC6" w:rsidRPr="002B0CC2" w:rsidRDefault="00576DC6" w:rsidP="00576DC6">
      <w:pPr>
        <w:ind w:firstLine="708"/>
        <w:rPr>
          <w:rFonts w:ascii="Times New Roman" w:hAnsi="Times New Roman" w:cs="Times New Roman"/>
          <w:sz w:val="24"/>
          <w:szCs w:val="24"/>
          <w:lang w:eastAsia="ru-RU"/>
        </w:rPr>
      </w:pPr>
      <w:r w:rsidRPr="002B0CC2">
        <w:rPr>
          <w:rFonts w:ascii="Times New Roman" w:hAnsi="Times New Roman" w:cs="Times New Roman"/>
          <w:sz w:val="24"/>
          <w:szCs w:val="24"/>
        </w:rPr>
        <w:t xml:space="preserve"> </w:t>
      </w:r>
      <w:r w:rsidRPr="002B0CC2">
        <w:rPr>
          <w:rFonts w:ascii="Times New Roman" w:hAnsi="Times New Roman" w:cs="Times New Roman"/>
          <w:sz w:val="24"/>
          <w:szCs w:val="24"/>
          <w:lang w:eastAsia="ru-RU"/>
        </w:rPr>
        <w:t>Задания в вариантах КИМ ВПР были распределены по следующим разделам физики</w:t>
      </w:r>
    </w:p>
    <w:p w:rsidR="00576DC6" w:rsidRPr="002B0CC2" w:rsidRDefault="00576DC6" w:rsidP="00576DC6">
      <w:pPr>
        <w:rPr>
          <w:rFonts w:ascii="Times New Roman" w:hAnsi="Times New Roman" w:cs="Times New Roman"/>
          <w:i/>
          <w:sz w:val="24"/>
          <w:szCs w:val="24"/>
          <w:lang w:eastAsia="ru-RU"/>
        </w:rPr>
      </w:pPr>
      <w:r w:rsidRPr="002B0CC2">
        <w:rPr>
          <w:rFonts w:ascii="Times New Roman" w:hAnsi="Times New Roman" w:cs="Times New Roman"/>
          <w:i/>
          <w:sz w:val="24"/>
          <w:szCs w:val="24"/>
          <w:lang w:eastAsia="ru-RU"/>
        </w:rPr>
        <w:t>Таблица 1. Распределение заданий по разделам физики и процент выполнения</w:t>
      </w:r>
    </w:p>
    <w:tbl>
      <w:tblPr>
        <w:tblStyle w:val="a6"/>
        <w:tblW w:w="0" w:type="auto"/>
        <w:tblLook w:val="04A0" w:firstRow="1" w:lastRow="0" w:firstColumn="1" w:lastColumn="0" w:noHBand="0" w:noVBand="1"/>
      </w:tblPr>
      <w:tblGrid>
        <w:gridCol w:w="2373"/>
        <w:gridCol w:w="1417"/>
        <w:gridCol w:w="1700"/>
        <w:gridCol w:w="1781"/>
        <w:gridCol w:w="1333"/>
        <w:gridCol w:w="967"/>
      </w:tblGrid>
      <w:tr w:rsidR="00576DC6" w:rsidRPr="002B0CC2" w:rsidTr="00576DC6">
        <w:tc>
          <w:tcPr>
            <w:tcW w:w="2373" w:type="dxa"/>
            <w:vMerge w:val="restart"/>
          </w:tcPr>
          <w:p w:rsidR="00576DC6" w:rsidRPr="002B0CC2" w:rsidRDefault="00576DC6" w:rsidP="00576DC6">
            <w:pPr>
              <w:pStyle w:val="1"/>
              <w:spacing w:after="280" w:afterAutospacing="1"/>
              <w:rPr>
                <w:b w:val="0"/>
                <w:sz w:val="24"/>
                <w:szCs w:val="24"/>
              </w:rPr>
            </w:pPr>
            <w:r w:rsidRPr="002B0CC2">
              <w:rPr>
                <w:b w:val="0"/>
                <w:sz w:val="24"/>
                <w:szCs w:val="24"/>
              </w:rPr>
              <w:t>Разделы физики</w:t>
            </w:r>
          </w:p>
        </w:tc>
        <w:tc>
          <w:tcPr>
            <w:tcW w:w="1417" w:type="dxa"/>
            <w:vMerge w:val="restart"/>
          </w:tcPr>
          <w:p w:rsidR="00576DC6" w:rsidRPr="002B0CC2" w:rsidRDefault="00576DC6" w:rsidP="00576DC6">
            <w:pPr>
              <w:pStyle w:val="1"/>
              <w:spacing w:after="280" w:afterAutospacing="1"/>
              <w:rPr>
                <w:b w:val="0"/>
                <w:sz w:val="24"/>
                <w:szCs w:val="24"/>
              </w:rPr>
            </w:pPr>
            <w:r w:rsidRPr="002B0CC2">
              <w:rPr>
                <w:b w:val="0"/>
                <w:sz w:val="24"/>
                <w:szCs w:val="24"/>
              </w:rPr>
              <w:t>№№ заданий</w:t>
            </w:r>
          </w:p>
        </w:tc>
        <w:tc>
          <w:tcPr>
            <w:tcW w:w="5781" w:type="dxa"/>
            <w:gridSpan w:val="4"/>
          </w:tcPr>
          <w:p w:rsidR="00576DC6" w:rsidRPr="002B0CC2" w:rsidRDefault="00576DC6" w:rsidP="00576DC6">
            <w:pPr>
              <w:pStyle w:val="1"/>
              <w:spacing w:after="280" w:afterAutospacing="1"/>
              <w:rPr>
                <w:b w:val="0"/>
                <w:sz w:val="24"/>
                <w:szCs w:val="24"/>
              </w:rPr>
            </w:pPr>
            <w:proofErr w:type="gramStart"/>
            <w:r w:rsidRPr="002B0CC2">
              <w:rPr>
                <w:b w:val="0"/>
                <w:sz w:val="24"/>
                <w:szCs w:val="24"/>
              </w:rPr>
              <w:t>Средний</w:t>
            </w:r>
            <w:proofErr w:type="gramEnd"/>
            <w:r w:rsidRPr="002B0CC2">
              <w:rPr>
                <w:b w:val="0"/>
                <w:sz w:val="24"/>
                <w:szCs w:val="24"/>
              </w:rPr>
              <w:t xml:space="preserve"> % выполнения</w:t>
            </w:r>
          </w:p>
        </w:tc>
      </w:tr>
      <w:tr w:rsidR="00576DC6" w:rsidRPr="002B0CC2" w:rsidTr="00576DC6">
        <w:tc>
          <w:tcPr>
            <w:tcW w:w="2373" w:type="dxa"/>
            <w:vMerge/>
          </w:tcPr>
          <w:p w:rsidR="00576DC6" w:rsidRPr="002B0CC2" w:rsidRDefault="00576DC6" w:rsidP="00576DC6">
            <w:pPr>
              <w:pStyle w:val="1"/>
              <w:spacing w:after="280" w:afterAutospacing="1"/>
              <w:rPr>
                <w:b w:val="0"/>
                <w:sz w:val="24"/>
                <w:szCs w:val="24"/>
              </w:rPr>
            </w:pPr>
          </w:p>
        </w:tc>
        <w:tc>
          <w:tcPr>
            <w:tcW w:w="1417" w:type="dxa"/>
            <w:vMerge/>
          </w:tcPr>
          <w:p w:rsidR="00576DC6" w:rsidRPr="002B0CC2" w:rsidRDefault="00576DC6" w:rsidP="00576DC6">
            <w:pPr>
              <w:pStyle w:val="1"/>
              <w:spacing w:after="280" w:afterAutospacing="1"/>
              <w:rPr>
                <w:b w:val="0"/>
                <w:sz w:val="24"/>
                <w:szCs w:val="24"/>
              </w:rPr>
            </w:pPr>
          </w:p>
        </w:tc>
        <w:tc>
          <w:tcPr>
            <w:tcW w:w="1700" w:type="dxa"/>
          </w:tcPr>
          <w:p w:rsidR="00576DC6" w:rsidRPr="002B0CC2" w:rsidRDefault="00576DC6" w:rsidP="00576DC6">
            <w:pPr>
              <w:pStyle w:val="1"/>
              <w:spacing w:after="280" w:afterAutospacing="1"/>
              <w:rPr>
                <w:b w:val="0"/>
                <w:sz w:val="24"/>
                <w:szCs w:val="24"/>
              </w:rPr>
            </w:pPr>
            <w:r w:rsidRPr="002B0CC2">
              <w:rPr>
                <w:b w:val="0"/>
                <w:sz w:val="24"/>
                <w:szCs w:val="24"/>
              </w:rPr>
              <w:t>по ОО</w:t>
            </w:r>
          </w:p>
        </w:tc>
        <w:tc>
          <w:tcPr>
            <w:tcW w:w="1781" w:type="dxa"/>
          </w:tcPr>
          <w:p w:rsidR="00576DC6" w:rsidRPr="002B0CC2" w:rsidRDefault="00576DC6" w:rsidP="00576DC6">
            <w:pPr>
              <w:pStyle w:val="1"/>
              <w:spacing w:after="280" w:afterAutospacing="1"/>
              <w:rPr>
                <w:b w:val="0"/>
                <w:sz w:val="24"/>
                <w:szCs w:val="24"/>
              </w:rPr>
            </w:pPr>
            <w:r w:rsidRPr="002B0CC2">
              <w:rPr>
                <w:b w:val="0"/>
                <w:sz w:val="24"/>
                <w:szCs w:val="24"/>
              </w:rPr>
              <w:t>по Алексеевскому району</w:t>
            </w:r>
          </w:p>
        </w:tc>
        <w:tc>
          <w:tcPr>
            <w:tcW w:w="1333" w:type="dxa"/>
          </w:tcPr>
          <w:p w:rsidR="00576DC6" w:rsidRPr="002B0CC2" w:rsidRDefault="00576DC6" w:rsidP="00576DC6">
            <w:pPr>
              <w:pStyle w:val="1"/>
              <w:spacing w:after="280" w:afterAutospacing="1"/>
              <w:rPr>
                <w:b w:val="0"/>
                <w:sz w:val="24"/>
                <w:szCs w:val="24"/>
              </w:rPr>
            </w:pPr>
            <w:r w:rsidRPr="002B0CC2">
              <w:rPr>
                <w:b w:val="0"/>
                <w:sz w:val="24"/>
                <w:szCs w:val="24"/>
              </w:rPr>
              <w:t>по Самарской области</w:t>
            </w:r>
          </w:p>
        </w:tc>
        <w:tc>
          <w:tcPr>
            <w:tcW w:w="967" w:type="dxa"/>
          </w:tcPr>
          <w:p w:rsidR="00576DC6" w:rsidRPr="002B0CC2" w:rsidRDefault="00576DC6" w:rsidP="00576DC6">
            <w:pPr>
              <w:pStyle w:val="1"/>
              <w:spacing w:after="280" w:afterAutospacing="1"/>
              <w:rPr>
                <w:b w:val="0"/>
                <w:sz w:val="24"/>
                <w:szCs w:val="24"/>
              </w:rPr>
            </w:pPr>
            <w:r w:rsidRPr="002B0CC2">
              <w:rPr>
                <w:b w:val="0"/>
                <w:sz w:val="24"/>
                <w:szCs w:val="24"/>
              </w:rPr>
              <w:t>по РФ</w:t>
            </w:r>
          </w:p>
        </w:tc>
      </w:tr>
      <w:tr w:rsidR="00576DC6" w:rsidRPr="002B0CC2" w:rsidTr="00576DC6">
        <w:tc>
          <w:tcPr>
            <w:tcW w:w="2373" w:type="dxa"/>
          </w:tcPr>
          <w:p w:rsidR="00576DC6" w:rsidRPr="002B0CC2" w:rsidRDefault="00576DC6" w:rsidP="00576DC6">
            <w:pPr>
              <w:pStyle w:val="1"/>
              <w:spacing w:after="280" w:afterAutospacing="1"/>
              <w:rPr>
                <w:b w:val="0"/>
                <w:sz w:val="24"/>
                <w:szCs w:val="24"/>
              </w:rPr>
            </w:pPr>
            <w:r w:rsidRPr="002B0CC2">
              <w:rPr>
                <w:b w:val="0"/>
                <w:sz w:val="24"/>
                <w:szCs w:val="24"/>
              </w:rPr>
              <w:t>Механические явления</w:t>
            </w:r>
          </w:p>
        </w:tc>
        <w:tc>
          <w:tcPr>
            <w:tcW w:w="1417" w:type="dxa"/>
          </w:tcPr>
          <w:p w:rsidR="00576DC6" w:rsidRPr="002B0CC2" w:rsidRDefault="00576DC6" w:rsidP="00576DC6">
            <w:pPr>
              <w:pStyle w:val="1"/>
              <w:spacing w:after="280" w:afterAutospacing="1"/>
              <w:rPr>
                <w:b w:val="0"/>
                <w:sz w:val="24"/>
                <w:szCs w:val="24"/>
              </w:rPr>
            </w:pPr>
            <w:r w:rsidRPr="002B0CC2">
              <w:rPr>
                <w:b w:val="0"/>
                <w:sz w:val="24"/>
                <w:szCs w:val="24"/>
              </w:rPr>
              <w:t>7,9,11</w:t>
            </w:r>
          </w:p>
        </w:tc>
        <w:tc>
          <w:tcPr>
            <w:tcW w:w="1700" w:type="dxa"/>
          </w:tcPr>
          <w:p w:rsidR="00576DC6" w:rsidRPr="002B0CC2" w:rsidRDefault="00576DC6" w:rsidP="00576DC6">
            <w:pPr>
              <w:pStyle w:val="1"/>
              <w:spacing w:after="280" w:afterAutospacing="1"/>
              <w:rPr>
                <w:b w:val="0"/>
                <w:sz w:val="24"/>
                <w:szCs w:val="24"/>
              </w:rPr>
            </w:pPr>
            <w:r w:rsidRPr="002B0CC2">
              <w:rPr>
                <w:b w:val="0"/>
                <w:sz w:val="24"/>
                <w:szCs w:val="24"/>
              </w:rPr>
              <w:t>16,7%</w:t>
            </w:r>
          </w:p>
        </w:tc>
        <w:tc>
          <w:tcPr>
            <w:tcW w:w="1781" w:type="dxa"/>
          </w:tcPr>
          <w:p w:rsidR="00576DC6" w:rsidRPr="002B0CC2" w:rsidRDefault="00576DC6" w:rsidP="00576DC6">
            <w:pPr>
              <w:pStyle w:val="1"/>
              <w:spacing w:after="280" w:afterAutospacing="1"/>
              <w:rPr>
                <w:b w:val="0"/>
                <w:sz w:val="24"/>
                <w:szCs w:val="24"/>
              </w:rPr>
            </w:pPr>
            <w:r w:rsidRPr="002B0CC2">
              <w:rPr>
                <w:b w:val="0"/>
                <w:sz w:val="24"/>
                <w:szCs w:val="24"/>
              </w:rPr>
              <w:t>26,4%</w:t>
            </w:r>
          </w:p>
        </w:tc>
        <w:tc>
          <w:tcPr>
            <w:tcW w:w="1333" w:type="dxa"/>
          </w:tcPr>
          <w:p w:rsidR="00576DC6" w:rsidRPr="002B0CC2" w:rsidRDefault="00576DC6" w:rsidP="00576DC6">
            <w:pPr>
              <w:pStyle w:val="1"/>
              <w:spacing w:after="280" w:afterAutospacing="1"/>
              <w:rPr>
                <w:b w:val="0"/>
                <w:sz w:val="24"/>
                <w:szCs w:val="24"/>
              </w:rPr>
            </w:pPr>
            <w:r w:rsidRPr="002B0CC2">
              <w:rPr>
                <w:b w:val="0"/>
                <w:sz w:val="24"/>
                <w:szCs w:val="24"/>
              </w:rPr>
              <w:t>35,1%</w:t>
            </w:r>
          </w:p>
        </w:tc>
        <w:tc>
          <w:tcPr>
            <w:tcW w:w="967" w:type="dxa"/>
          </w:tcPr>
          <w:p w:rsidR="00576DC6" w:rsidRPr="002B0CC2" w:rsidRDefault="00576DC6" w:rsidP="00576DC6">
            <w:pPr>
              <w:pStyle w:val="1"/>
              <w:spacing w:after="280" w:afterAutospacing="1"/>
              <w:rPr>
                <w:b w:val="0"/>
                <w:sz w:val="24"/>
                <w:szCs w:val="24"/>
              </w:rPr>
            </w:pPr>
            <w:r w:rsidRPr="002B0CC2">
              <w:rPr>
                <w:b w:val="0"/>
                <w:sz w:val="24"/>
                <w:szCs w:val="24"/>
              </w:rPr>
              <w:t>29,3%</w:t>
            </w:r>
          </w:p>
        </w:tc>
      </w:tr>
      <w:tr w:rsidR="00576DC6" w:rsidRPr="002B0CC2" w:rsidTr="00576DC6">
        <w:tc>
          <w:tcPr>
            <w:tcW w:w="2373" w:type="dxa"/>
          </w:tcPr>
          <w:p w:rsidR="00576DC6" w:rsidRPr="002B0CC2" w:rsidRDefault="00576DC6" w:rsidP="00576DC6">
            <w:pPr>
              <w:pStyle w:val="1"/>
              <w:spacing w:after="280" w:afterAutospacing="1"/>
              <w:rPr>
                <w:b w:val="0"/>
                <w:sz w:val="24"/>
                <w:szCs w:val="24"/>
              </w:rPr>
            </w:pPr>
            <w:r w:rsidRPr="002B0CC2">
              <w:rPr>
                <w:b w:val="0"/>
                <w:sz w:val="24"/>
                <w:szCs w:val="24"/>
              </w:rPr>
              <w:t>Тепловые явления</w:t>
            </w:r>
          </w:p>
        </w:tc>
        <w:tc>
          <w:tcPr>
            <w:tcW w:w="1417" w:type="dxa"/>
          </w:tcPr>
          <w:p w:rsidR="00576DC6" w:rsidRPr="002B0CC2" w:rsidRDefault="00576DC6" w:rsidP="00576DC6">
            <w:pPr>
              <w:pStyle w:val="1"/>
              <w:spacing w:after="280" w:afterAutospacing="1"/>
              <w:rPr>
                <w:b w:val="0"/>
                <w:sz w:val="24"/>
                <w:szCs w:val="24"/>
              </w:rPr>
            </w:pPr>
            <w:r w:rsidRPr="002B0CC2">
              <w:rPr>
                <w:b w:val="0"/>
                <w:sz w:val="24"/>
                <w:szCs w:val="24"/>
              </w:rPr>
              <w:t>2,4,5,10</w:t>
            </w:r>
          </w:p>
        </w:tc>
        <w:tc>
          <w:tcPr>
            <w:tcW w:w="1700" w:type="dxa"/>
          </w:tcPr>
          <w:p w:rsidR="00576DC6" w:rsidRPr="002B0CC2" w:rsidRDefault="00576DC6" w:rsidP="00576DC6">
            <w:pPr>
              <w:pStyle w:val="1"/>
              <w:spacing w:after="280" w:afterAutospacing="1"/>
              <w:rPr>
                <w:b w:val="0"/>
                <w:sz w:val="24"/>
                <w:szCs w:val="24"/>
              </w:rPr>
            </w:pPr>
            <w:r w:rsidRPr="002B0CC2">
              <w:rPr>
                <w:b w:val="0"/>
                <w:sz w:val="24"/>
                <w:szCs w:val="24"/>
              </w:rPr>
              <w:t>65,8%</w:t>
            </w:r>
          </w:p>
        </w:tc>
        <w:tc>
          <w:tcPr>
            <w:tcW w:w="1781" w:type="dxa"/>
          </w:tcPr>
          <w:p w:rsidR="00576DC6" w:rsidRPr="002B0CC2" w:rsidRDefault="00576DC6" w:rsidP="00576DC6">
            <w:pPr>
              <w:pStyle w:val="1"/>
              <w:spacing w:after="280" w:afterAutospacing="1"/>
              <w:rPr>
                <w:b w:val="0"/>
                <w:sz w:val="24"/>
                <w:szCs w:val="24"/>
              </w:rPr>
            </w:pPr>
            <w:r w:rsidRPr="002B0CC2">
              <w:rPr>
                <w:b w:val="0"/>
                <w:sz w:val="24"/>
                <w:szCs w:val="24"/>
              </w:rPr>
              <w:t>43,8%</w:t>
            </w:r>
          </w:p>
        </w:tc>
        <w:tc>
          <w:tcPr>
            <w:tcW w:w="1333" w:type="dxa"/>
          </w:tcPr>
          <w:p w:rsidR="00576DC6" w:rsidRPr="002B0CC2" w:rsidRDefault="00576DC6" w:rsidP="00576DC6">
            <w:pPr>
              <w:pStyle w:val="1"/>
              <w:spacing w:after="280" w:afterAutospacing="1"/>
              <w:rPr>
                <w:b w:val="0"/>
                <w:sz w:val="24"/>
                <w:szCs w:val="24"/>
              </w:rPr>
            </w:pPr>
            <w:r w:rsidRPr="002B0CC2">
              <w:rPr>
                <w:b w:val="0"/>
                <w:sz w:val="24"/>
                <w:szCs w:val="24"/>
              </w:rPr>
              <w:t>45,8%</w:t>
            </w:r>
          </w:p>
        </w:tc>
        <w:tc>
          <w:tcPr>
            <w:tcW w:w="967" w:type="dxa"/>
          </w:tcPr>
          <w:p w:rsidR="00576DC6" w:rsidRPr="002B0CC2" w:rsidRDefault="00576DC6" w:rsidP="00576DC6">
            <w:pPr>
              <w:pStyle w:val="1"/>
              <w:spacing w:after="280" w:afterAutospacing="1"/>
              <w:rPr>
                <w:b w:val="0"/>
                <w:sz w:val="24"/>
                <w:szCs w:val="24"/>
              </w:rPr>
            </w:pPr>
            <w:r w:rsidRPr="002B0CC2">
              <w:rPr>
                <w:b w:val="0"/>
                <w:sz w:val="24"/>
                <w:szCs w:val="24"/>
              </w:rPr>
              <w:t>37,8%</w:t>
            </w:r>
          </w:p>
        </w:tc>
      </w:tr>
      <w:tr w:rsidR="00576DC6" w:rsidRPr="002B0CC2" w:rsidTr="00576DC6">
        <w:tc>
          <w:tcPr>
            <w:tcW w:w="2373" w:type="dxa"/>
          </w:tcPr>
          <w:p w:rsidR="00576DC6" w:rsidRPr="002B0CC2" w:rsidRDefault="00576DC6" w:rsidP="00576DC6">
            <w:pPr>
              <w:pStyle w:val="1"/>
              <w:spacing w:after="280" w:afterAutospacing="1"/>
              <w:rPr>
                <w:b w:val="0"/>
                <w:sz w:val="24"/>
                <w:szCs w:val="24"/>
              </w:rPr>
            </w:pPr>
            <w:r w:rsidRPr="002B0CC2">
              <w:rPr>
                <w:b w:val="0"/>
                <w:sz w:val="24"/>
                <w:szCs w:val="24"/>
              </w:rPr>
              <w:t>Электрические явления</w:t>
            </w:r>
          </w:p>
        </w:tc>
        <w:tc>
          <w:tcPr>
            <w:tcW w:w="1417" w:type="dxa"/>
          </w:tcPr>
          <w:p w:rsidR="00576DC6" w:rsidRPr="002B0CC2" w:rsidRDefault="00576DC6" w:rsidP="00576DC6">
            <w:pPr>
              <w:pStyle w:val="1"/>
              <w:spacing w:after="280" w:afterAutospacing="1"/>
              <w:rPr>
                <w:b w:val="0"/>
                <w:sz w:val="24"/>
                <w:szCs w:val="24"/>
              </w:rPr>
            </w:pPr>
            <w:r w:rsidRPr="002B0CC2">
              <w:rPr>
                <w:b w:val="0"/>
                <w:sz w:val="24"/>
                <w:szCs w:val="24"/>
              </w:rPr>
              <w:t>3,8</w:t>
            </w:r>
          </w:p>
        </w:tc>
        <w:tc>
          <w:tcPr>
            <w:tcW w:w="1700" w:type="dxa"/>
          </w:tcPr>
          <w:p w:rsidR="00576DC6" w:rsidRPr="002B0CC2" w:rsidRDefault="00576DC6" w:rsidP="00576DC6">
            <w:pPr>
              <w:pStyle w:val="1"/>
              <w:spacing w:after="280" w:afterAutospacing="1"/>
              <w:rPr>
                <w:b w:val="0"/>
                <w:sz w:val="24"/>
                <w:szCs w:val="24"/>
              </w:rPr>
            </w:pPr>
            <w:r w:rsidRPr="002B0CC2">
              <w:rPr>
                <w:b w:val="0"/>
                <w:sz w:val="24"/>
                <w:szCs w:val="24"/>
              </w:rPr>
              <w:t>55%</w:t>
            </w:r>
          </w:p>
        </w:tc>
        <w:tc>
          <w:tcPr>
            <w:tcW w:w="1781" w:type="dxa"/>
          </w:tcPr>
          <w:p w:rsidR="00576DC6" w:rsidRPr="002B0CC2" w:rsidRDefault="00576DC6" w:rsidP="00576DC6">
            <w:pPr>
              <w:pStyle w:val="1"/>
              <w:spacing w:after="280" w:afterAutospacing="1"/>
              <w:rPr>
                <w:b w:val="0"/>
                <w:sz w:val="24"/>
                <w:szCs w:val="24"/>
              </w:rPr>
            </w:pPr>
            <w:r w:rsidRPr="002B0CC2">
              <w:rPr>
                <w:b w:val="0"/>
                <w:sz w:val="24"/>
                <w:szCs w:val="24"/>
              </w:rPr>
              <w:t>37,5%</w:t>
            </w:r>
          </w:p>
        </w:tc>
        <w:tc>
          <w:tcPr>
            <w:tcW w:w="1333" w:type="dxa"/>
          </w:tcPr>
          <w:p w:rsidR="00576DC6" w:rsidRPr="002B0CC2" w:rsidRDefault="00576DC6" w:rsidP="00576DC6">
            <w:pPr>
              <w:pStyle w:val="1"/>
              <w:spacing w:after="280" w:afterAutospacing="1"/>
              <w:rPr>
                <w:b w:val="0"/>
                <w:sz w:val="24"/>
                <w:szCs w:val="24"/>
              </w:rPr>
            </w:pPr>
            <w:r w:rsidRPr="002B0CC2">
              <w:rPr>
                <w:b w:val="0"/>
                <w:sz w:val="24"/>
                <w:szCs w:val="24"/>
              </w:rPr>
              <w:t>59,1%</w:t>
            </w:r>
          </w:p>
        </w:tc>
        <w:tc>
          <w:tcPr>
            <w:tcW w:w="967" w:type="dxa"/>
          </w:tcPr>
          <w:p w:rsidR="00576DC6" w:rsidRPr="002B0CC2" w:rsidRDefault="00576DC6" w:rsidP="00576DC6">
            <w:pPr>
              <w:pStyle w:val="1"/>
              <w:spacing w:after="280" w:afterAutospacing="1"/>
              <w:rPr>
                <w:b w:val="0"/>
                <w:sz w:val="24"/>
                <w:szCs w:val="24"/>
              </w:rPr>
            </w:pPr>
            <w:r w:rsidRPr="002B0CC2">
              <w:rPr>
                <w:b w:val="0"/>
                <w:sz w:val="24"/>
                <w:szCs w:val="24"/>
              </w:rPr>
              <w:t>51,5%</w:t>
            </w:r>
          </w:p>
        </w:tc>
      </w:tr>
    </w:tbl>
    <w:p w:rsidR="00576DC6" w:rsidRPr="002B0CC2" w:rsidRDefault="00576DC6" w:rsidP="00576DC6">
      <w:pPr>
        <w:rPr>
          <w:rFonts w:ascii="Times New Roman" w:hAnsi="Times New Roman" w:cs="Times New Roman"/>
          <w:lang w:eastAsia="ru-RU"/>
        </w:rPr>
      </w:pPr>
    </w:p>
    <w:p w:rsidR="00576DC6" w:rsidRPr="002B0CC2" w:rsidRDefault="00576DC6" w:rsidP="00576DC6">
      <w:pPr>
        <w:pStyle w:val="3"/>
        <w:spacing w:after="280" w:afterAutospacing="1"/>
        <w:ind w:firstLine="708"/>
        <w:rPr>
          <w:rFonts w:ascii="Times New Roman" w:hAnsi="Times New Roman" w:cs="Times New Roman"/>
          <w:b w:val="0"/>
          <w:color w:val="auto"/>
          <w:sz w:val="24"/>
          <w:szCs w:val="24"/>
        </w:rPr>
      </w:pPr>
      <w:r w:rsidRPr="002B0CC2">
        <w:rPr>
          <w:rFonts w:ascii="Times New Roman" w:hAnsi="Times New Roman" w:cs="Times New Roman"/>
          <w:b w:val="0"/>
          <w:color w:val="auto"/>
          <w:sz w:val="24"/>
          <w:szCs w:val="24"/>
        </w:rPr>
        <w:lastRenderedPageBreak/>
        <w:t>Из таблицы видно, что достаточно хорошо учащиеся освоили темы из раздела «Тепловые явления» и «Электрические явления», которые являются основными для изучения в 8 классе. Гораздо хуже дело обстоит с темами из раздела «Механика». Учитель уделил мало времени на повторение материала, изученного в 7 классе.</w:t>
      </w:r>
    </w:p>
    <w:p w:rsidR="00576DC6" w:rsidRPr="002B0CC2" w:rsidRDefault="00576DC6" w:rsidP="00576DC6">
      <w:pPr>
        <w:pStyle w:val="3"/>
        <w:spacing w:after="280" w:afterAutospacing="1"/>
        <w:ind w:firstLine="708"/>
        <w:rPr>
          <w:rFonts w:ascii="Times New Roman" w:hAnsi="Times New Roman" w:cs="Times New Roman"/>
          <w:b w:val="0"/>
          <w:color w:val="auto"/>
          <w:sz w:val="24"/>
          <w:szCs w:val="24"/>
        </w:rPr>
      </w:pPr>
      <w:r w:rsidRPr="002B0CC2">
        <w:rPr>
          <w:rFonts w:ascii="Times New Roman" w:hAnsi="Times New Roman" w:cs="Times New Roman"/>
          <w:b w:val="0"/>
          <w:color w:val="auto"/>
          <w:sz w:val="24"/>
          <w:szCs w:val="24"/>
        </w:rPr>
        <w:t>Задания ВПР были распределены по уровням сложности</w:t>
      </w:r>
    </w:p>
    <w:p w:rsidR="00576DC6" w:rsidRPr="002B0CC2" w:rsidRDefault="00576DC6" w:rsidP="00576DC6">
      <w:pPr>
        <w:spacing w:after="0"/>
        <w:rPr>
          <w:rFonts w:ascii="Times New Roman" w:hAnsi="Times New Roman" w:cs="Times New Roman"/>
          <w:sz w:val="24"/>
          <w:szCs w:val="24"/>
        </w:rPr>
      </w:pPr>
      <w:r w:rsidRPr="002B0CC2">
        <w:rPr>
          <w:rFonts w:ascii="Times New Roman" w:hAnsi="Times New Roman" w:cs="Times New Roman"/>
          <w:sz w:val="24"/>
          <w:szCs w:val="24"/>
        </w:rPr>
        <w:t xml:space="preserve">Задания 1, 2, 3, 4, 5 проверочной работы относятся к базовому уровню сложности.  </w:t>
      </w:r>
    </w:p>
    <w:p w:rsidR="00576DC6" w:rsidRPr="002B0CC2" w:rsidRDefault="00576DC6" w:rsidP="00576DC6">
      <w:pPr>
        <w:spacing w:after="0"/>
        <w:rPr>
          <w:rFonts w:ascii="Times New Roman" w:hAnsi="Times New Roman" w:cs="Times New Roman"/>
          <w:sz w:val="24"/>
          <w:szCs w:val="24"/>
        </w:rPr>
      </w:pPr>
      <w:r w:rsidRPr="002B0CC2">
        <w:rPr>
          <w:rFonts w:ascii="Times New Roman" w:hAnsi="Times New Roman" w:cs="Times New Roman"/>
          <w:sz w:val="24"/>
          <w:szCs w:val="24"/>
        </w:rPr>
        <w:t>Задания 6, 7, 8, 9 проверочной работы относятся к повышенному уровню сложности.</w:t>
      </w:r>
    </w:p>
    <w:p w:rsidR="00576DC6" w:rsidRPr="002B0CC2" w:rsidRDefault="00576DC6" w:rsidP="00576DC6">
      <w:pPr>
        <w:spacing w:after="0"/>
        <w:rPr>
          <w:rFonts w:ascii="Times New Roman" w:hAnsi="Times New Roman" w:cs="Times New Roman"/>
          <w:sz w:val="24"/>
          <w:szCs w:val="24"/>
        </w:rPr>
      </w:pPr>
      <w:r w:rsidRPr="002B0CC2">
        <w:rPr>
          <w:rFonts w:ascii="Times New Roman" w:hAnsi="Times New Roman" w:cs="Times New Roman"/>
          <w:sz w:val="24"/>
          <w:szCs w:val="24"/>
        </w:rPr>
        <w:t>Задания 10, 11 проверочной работы относятся к высокому уровню сложности.</w:t>
      </w:r>
    </w:p>
    <w:p w:rsidR="00576DC6" w:rsidRPr="002B0CC2" w:rsidRDefault="00576DC6" w:rsidP="00576DC6">
      <w:pPr>
        <w:spacing w:after="0"/>
        <w:rPr>
          <w:rFonts w:ascii="Times New Roman" w:hAnsi="Times New Roman" w:cs="Times New Roman"/>
          <w:sz w:val="24"/>
          <w:szCs w:val="24"/>
        </w:rPr>
      </w:pPr>
    </w:p>
    <w:p w:rsidR="00576DC6" w:rsidRPr="002B0CC2" w:rsidRDefault="00576DC6" w:rsidP="00576DC6">
      <w:pPr>
        <w:pStyle w:val="1"/>
        <w:spacing w:after="280" w:afterAutospacing="1"/>
        <w:rPr>
          <w:b w:val="0"/>
          <w:i/>
          <w:sz w:val="24"/>
          <w:szCs w:val="24"/>
        </w:rPr>
      </w:pPr>
      <w:r w:rsidRPr="002B0CC2">
        <w:rPr>
          <w:b w:val="0"/>
          <w:i/>
          <w:sz w:val="24"/>
          <w:szCs w:val="24"/>
        </w:rPr>
        <w:t>Таблица 2. Распределение заданий ВПР по уровням сложности и процент выполнения</w:t>
      </w:r>
    </w:p>
    <w:tbl>
      <w:tblPr>
        <w:tblStyle w:val="a6"/>
        <w:tblW w:w="0" w:type="auto"/>
        <w:tblLook w:val="04A0" w:firstRow="1" w:lastRow="0" w:firstColumn="1" w:lastColumn="0" w:noHBand="0" w:noVBand="1"/>
      </w:tblPr>
      <w:tblGrid>
        <w:gridCol w:w="2373"/>
        <w:gridCol w:w="1417"/>
        <w:gridCol w:w="1700"/>
        <w:gridCol w:w="1781"/>
        <w:gridCol w:w="1333"/>
        <w:gridCol w:w="967"/>
      </w:tblGrid>
      <w:tr w:rsidR="00576DC6" w:rsidRPr="002B0CC2" w:rsidTr="00576DC6">
        <w:tc>
          <w:tcPr>
            <w:tcW w:w="2373" w:type="dxa"/>
            <w:vMerge w:val="restart"/>
          </w:tcPr>
          <w:p w:rsidR="00576DC6" w:rsidRPr="002B0CC2" w:rsidRDefault="00576DC6" w:rsidP="00576DC6">
            <w:pPr>
              <w:pStyle w:val="1"/>
              <w:spacing w:after="280" w:afterAutospacing="1"/>
              <w:rPr>
                <w:b w:val="0"/>
                <w:sz w:val="24"/>
                <w:szCs w:val="24"/>
              </w:rPr>
            </w:pPr>
            <w:r w:rsidRPr="002B0CC2">
              <w:rPr>
                <w:b w:val="0"/>
                <w:sz w:val="24"/>
                <w:szCs w:val="24"/>
              </w:rPr>
              <w:t>Уровни сложности заданий</w:t>
            </w:r>
          </w:p>
        </w:tc>
        <w:tc>
          <w:tcPr>
            <w:tcW w:w="1417" w:type="dxa"/>
            <w:vMerge w:val="restart"/>
          </w:tcPr>
          <w:p w:rsidR="00576DC6" w:rsidRPr="002B0CC2" w:rsidRDefault="00576DC6" w:rsidP="00576DC6">
            <w:pPr>
              <w:pStyle w:val="1"/>
              <w:spacing w:after="280" w:afterAutospacing="1"/>
              <w:rPr>
                <w:b w:val="0"/>
                <w:sz w:val="24"/>
                <w:szCs w:val="24"/>
              </w:rPr>
            </w:pPr>
            <w:r w:rsidRPr="002B0CC2">
              <w:rPr>
                <w:b w:val="0"/>
                <w:sz w:val="24"/>
                <w:szCs w:val="24"/>
              </w:rPr>
              <w:t>№№ заданий</w:t>
            </w:r>
          </w:p>
        </w:tc>
        <w:tc>
          <w:tcPr>
            <w:tcW w:w="5781" w:type="dxa"/>
            <w:gridSpan w:val="4"/>
          </w:tcPr>
          <w:p w:rsidR="00576DC6" w:rsidRPr="002B0CC2" w:rsidRDefault="00576DC6" w:rsidP="00576DC6">
            <w:pPr>
              <w:pStyle w:val="1"/>
              <w:spacing w:after="280" w:afterAutospacing="1"/>
              <w:rPr>
                <w:b w:val="0"/>
                <w:sz w:val="24"/>
                <w:szCs w:val="24"/>
              </w:rPr>
            </w:pPr>
            <w:proofErr w:type="gramStart"/>
            <w:r w:rsidRPr="002B0CC2">
              <w:rPr>
                <w:b w:val="0"/>
                <w:sz w:val="24"/>
                <w:szCs w:val="24"/>
              </w:rPr>
              <w:t>Средний</w:t>
            </w:r>
            <w:proofErr w:type="gramEnd"/>
            <w:r w:rsidRPr="002B0CC2">
              <w:rPr>
                <w:b w:val="0"/>
                <w:sz w:val="24"/>
                <w:szCs w:val="24"/>
              </w:rPr>
              <w:t xml:space="preserve"> % выполнения</w:t>
            </w:r>
          </w:p>
        </w:tc>
      </w:tr>
      <w:tr w:rsidR="00576DC6" w:rsidRPr="002B0CC2" w:rsidTr="00576DC6">
        <w:tc>
          <w:tcPr>
            <w:tcW w:w="2373" w:type="dxa"/>
            <w:vMerge/>
          </w:tcPr>
          <w:p w:rsidR="00576DC6" w:rsidRPr="002B0CC2" w:rsidRDefault="00576DC6" w:rsidP="00576DC6">
            <w:pPr>
              <w:pStyle w:val="1"/>
              <w:spacing w:after="280" w:afterAutospacing="1"/>
              <w:rPr>
                <w:b w:val="0"/>
                <w:sz w:val="24"/>
                <w:szCs w:val="24"/>
              </w:rPr>
            </w:pPr>
          </w:p>
        </w:tc>
        <w:tc>
          <w:tcPr>
            <w:tcW w:w="1417" w:type="dxa"/>
            <w:vMerge/>
          </w:tcPr>
          <w:p w:rsidR="00576DC6" w:rsidRPr="002B0CC2" w:rsidRDefault="00576DC6" w:rsidP="00576DC6">
            <w:pPr>
              <w:pStyle w:val="1"/>
              <w:spacing w:after="280" w:afterAutospacing="1"/>
              <w:rPr>
                <w:b w:val="0"/>
                <w:sz w:val="24"/>
                <w:szCs w:val="24"/>
              </w:rPr>
            </w:pPr>
          </w:p>
        </w:tc>
        <w:tc>
          <w:tcPr>
            <w:tcW w:w="1700" w:type="dxa"/>
          </w:tcPr>
          <w:p w:rsidR="00576DC6" w:rsidRPr="002B0CC2" w:rsidRDefault="00576DC6" w:rsidP="00576DC6">
            <w:pPr>
              <w:pStyle w:val="1"/>
              <w:spacing w:after="280" w:afterAutospacing="1"/>
              <w:rPr>
                <w:b w:val="0"/>
                <w:sz w:val="24"/>
                <w:szCs w:val="24"/>
              </w:rPr>
            </w:pPr>
            <w:r w:rsidRPr="002B0CC2">
              <w:rPr>
                <w:b w:val="0"/>
                <w:sz w:val="24"/>
                <w:szCs w:val="24"/>
              </w:rPr>
              <w:t>по ОО</w:t>
            </w:r>
          </w:p>
        </w:tc>
        <w:tc>
          <w:tcPr>
            <w:tcW w:w="1781" w:type="dxa"/>
          </w:tcPr>
          <w:p w:rsidR="00576DC6" w:rsidRPr="002B0CC2" w:rsidRDefault="00576DC6" w:rsidP="00576DC6">
            <w:pPr>
              <w:pStyle w:val="1"/>
              <w:spacing w:after="280" w:afterAutospacing="1"/>
              <w:rPr>
                <w:b w:val="0"/>
                <w:sz w:val="24"/>
                <w:szCs w:val="24"/>
              </w:rPr>
            </w:pPr>
            <w:r w:rsidRPr="002B0CC2">
              <w:rPr>
                <w:b w:val="0"/>
                <w:sz w:val="24"/>
                <w:szCs w:val="24"/>
              </w:rPr>
              <w:t>по Алексеевскому району</w:t>
            </w:r>
          </w:p>
        </w:tc>
        <w:tc>
          <w:tcPr>
            <w:tcW w:w="1333" w:type="dxa"/>
          </w:tcPr>
          <w:p w:rsidR="00576DC6" w:rsidRPr="002B0CC2" w:rsidRDefault="00576DC6" w:rsidP="00576DC6">
            <w:pPr>
              <w:pStyle w:val="1"/>
              <w:spacing w:after="280" w:afterAutospacing="1"/>
              <w:rPr>
                <w:b w:val="0"/>
                <w:sz w:val="24"/>
                <w:szCs w:val="24"/>
              </w:rPr>
            </w:pPr>
            <w:r w:rsidRPr="002B0CC2">
              <w:rPr>
                <w:b w:val="0"/>
                <w:sz w:val="24"/>
                <w:szCs w:val="24"/>
              </w:rPr>
              <w:t>по Самарской области</w:t>
            </w:r>
          </w:p>
        </w:tc>
        <w:tc>
          <w:tcPr>
            <w:tcW w:w="967" w:type="dxa"/>
          </w:tcPr>
          <w:p w:rsidR="00576DC6" w:rsidRPr="002B0CC2" w:rsidRDefault="00576DC6" w:rsidP="00576DC6">
            <w:pPr>
              <w:pStyle w:val="1"/>
              <w:spacing w:after="280" w:afterAutospacing="1"/>
              <w:rPr>
                <w:b w:val="0"/>
                <w:sz w:val="24"/>
                <w:szCs w:val="24"/>
              </w:rPr>
            </w:pPr>
            <w:r w:rsidRPr="002B0CC2">
              <w:rPr>
                <w:b w:val="0"/>
                <w:sz w:val="24"/>
                <w:szCs w:val="24"/>
              </w:rPr>
              <w:t>по РФ</w:t>
            </w:r>
          </w:p>
        </w:tc>
      </w:tr>
      <w:tr w:rsidR="00576DC6" w:rsidRPr="002B0CC2" w:rsidTr="00576DC6">
        <w:tc>
          <w:tcPr>
            <w:tcW w:w="2373" w:type="dxa"/>
          </w:tcPr>
          <w:p w:rsidR="00576DC6" w:rsidRPr="002B0CC2" w:rsidRDefault="00576DC6" w:rsidP="00576DC6">
            <w:pPr>
              <w:pStyle w:val="1"/>
              <w:spacing w:after="280" w:afterAutospacing="1"/>
              <w:rPr>
                <w:b w:val="0"/>
                <w:sz w:val="24"/>
                <w:szCs w:val="24"/>
              </w:rPr>
            </w:pPr>
            <w:r w:rsidRPr="002B0CC2">
              <w:rPr>
                <w:b w:val="0"/>
                <w:sz w:val="24"/>
                <w:szCs w:val="24"/>
              </w:rPr>
              <w:t>базовый</w:t>
            </w:r>
          </w:p>
        </w:tc>
        <w:tc>
          <w:tcPr>
            <w:tcW w:w="1417" w:type="dxa"/>
          </w:tcPr>
          <w:p w:rsidR="00576DC6" w:rsidRPr="002B0CC2" w:rsidRDefault="00576DC6" w:rsidP="00576DC6">
            <w:pPr>
              <w:pStyle w:val="1"/>
              <w:spacing w:after="280" w:afterAutospacing="1"/>
              <w:rPr>
                <w:b w:val="0"/>
                <w:sz w:val="24"/>
                <w:szCs w:val="24"/>
              </w:rPr>
            </w:pPr>
            <w:r w:rsidRPr="002B0CC2">
              <w:rPr>
                <w:b w:val="0"/>
                <w:sz w:val="24"/>
                <w:szCs w:val="24"/>
              </w:rPr>
              <w:t>1-5</w:t>
            </w:r>
          </w:p>
        </w:tc>
        <w:tc>
          <w:tcPr>
            <w:tcW w:w="1700" w:type="dxa"/>
          </w:tcPr>
          <w:p w:rsidR="00576DC6" w:rsidRPr="002B0CC2" w:rsidRDefault="00576DC6" w:rsidP="00576DC6">
            <w:pPr>
              <w:pStyle w:val="1"/>
              <w:spacing w:after="280" w:afterAutospacing="1"/>
              <w:rPr>
                <w:b w:val="0"/>
                <w:sz w:val="24"/>
                <w:szCs w:val="24"/>
              </w:rPr>
            </w:pPr>
            <w:r w:rsidRPr="002B0CC2">
              <w:rPr>
                <w:b w:val="0"/>
                <w:sz w:val="24"/>
                <w:szCs w:val="24"/>
              </w:rPr>
              <w:t>78,0%</w:t>
            </w:r>
          </w:p>
        </w:tc>
        <w:tc>
          <w:tcPr>
            <w:tcW w:w="1781" w:type="dxa"/>
          </w:tcPr>
          <w:p w:rsidR="00576DC6" w:rsidRPr="002B0CC2" w:rsidRDefault="00576DC6" w:rsidP="00576DC6">
            <w:pPr>
              <w:pStyle w:val="1"/>
              <w:spacing w:after="280" w:afterAutospacing="1"/>
              <w:rPr>
                <w:b w:val="0"/>
                <w:sz w:val="24"/>
                <w:szCs w:val="24"/>
              </w:rPr>
            </w:pPr>
            <w:r w:rsidRPr="002B0CC2">
              <w:rPr>
                <w:b w:val="0"/>
                <w:sz w:val="24"/>
                <w:szCs w:val="24"/>
              </w:rPr>
              <w:t>55,0%</w:t>
            </w:r>
          </w:p>
        </w:tc>
        <w:tc>
          <w:tcPr>
            <w:tcW w:w="1333" w:type="dxa"/>
          </w:tcPr>
          <w:p w:rsidR="00576DC6" w:rsidRPr="002B0CC2" w:rsidRDefault="00576DC6" w:rsidP="00576DC6">
            <w:pPr>
              <w:pStyle w:val="1"/>
              <w:spacing w:after="280" w:afterAutospacing="1"/>
              <w:rPr>
                <w:b w:val="0"/>
                <w:sz w:val="24"/>
                <w:szCs w:val="24"/>
              </w:rPr>
            </w:pPr>
            <w:r w:rsidRPr="002B0CC2">
              <w:rPr>
                <w:b w:val="0"/>
                <w:sz w:val="24"/>
                <w:szCs w:val="24"/>
              </w:rPr>
              <w:t>68,1%</w:t>
            </w:r>
          </w:p>
        </w:tc>
        <w:tc>
          <w:tcPr>
            <w:tcW w:w="967" w:type="dxa"/>
          </w:tcPr>
          <w:p w:rsidR="00576DC6" w:rsidRPr="002B0CC2" w:rsidRDefault="00576DC6" w:rsidP="00576DC6">
            <w:pPr>
              <w:pStyle w:val="1"/>
              <w:spacing w:after="280" w:afterAutospacing="1"/>
              <w:rPr>
                <w:b w:val="0"/>
                <w:sz w:val="24"/>
                <w:szCs w:val="24"/>
              </w:rPr>
            </w:pPr>
            <w:r w:rsidRPr="002B0CC2">
              <w:rPr>
                <w:b w:val="0"/>
                <w:sz w:val="24"/>
                <w:szCs w:val="24"/>
              </w:rPr>
              <w:t>58,3%</w:t>
            </w:r>
          </w:p>
        </w:tc>
      </w:tr>
      <w:tr w:rsidR="00576DC6" w:rsidRPr="002B0CC2" w:rsidTr="00576DC6">
        <w:tc>
          <w:tcPr>
            <w:tcW w:w="2373" w:type="dxa"/>
          </w:tcPr>
          <w:p w:rsidR="00576DC6" w:rsidRPr="002B0CC2" w:rsidRDefault="00576DC6" w:rsidP="00576DC6">
            <w:pPr>
              <w:pStyle w:val="1"/>
              <w:spacing w:after="280" w:afterAutospacing="1"/>
              <w:rPr>
                <w:b w:val="0"/>
                <w:sz w:val="24"/>
                <w:szCs w:val="24"/>
              </w:rPr>
            </w:pPr>
            <w:r w:rsidRPr="002B0CC2">
              <w:rPr>
                <w:b w:val="0"/>
                <w:sz w:val="24"/>
                <w:szCs w:val="24"/>
              </w:rPr>
              <w:t>повышенный</w:t>
            </w:r>
          </w:p>
        </w:tc>
        <w:tc>
          <w:tcPr>
            <w:tcW w:w="1417" w:type="dxa"/>
          </w:tcPr>
          <w:p w:rsidR="00576DC6" w:rsidRPr="002B0CC2" w:rsidRDefault="00576DC6" w:rsidP="00576DC6">
            <w:pPr>
              <w:pStyle w:val="1"/>
              <w:spacing w:after="280" w:afterAutospacing="1"/>
              <w:rPr>
                <w:b w:val="0"/>
                <w:sz w:val="24"/>
                <w:szCs w:val="24"/>
              </w:rPr>
            </w:pPr>
            <w:r w:rsidRPr="002B0CC2">
              <w:rPr>
                <w:b w:val="0"/>
                <w:sz w:val="24"/>
                <w:szCs w:val="24"/>
              </w:rPr>
              <w:t>6-9</w:t>
            </w:r>
          </w:p>
        </w:tc>
        <w:tc>
          <w:tcPr>
            <w:tcW w:w="1700" w:type="dxa"/>
          </w:tcPr>
          <w:p w:rsidR="00576DC6" w:rsidRPr="002B0CC2" w:rsidRDefault="00576DC6" w:rsidP="00576DC6">
            <w:pPr>
              <w:pStyle w:val="1"/>
              <w:spacing w:after="280" w:afterAutospacing="1"/>
              <w:rPr>
                <w:b w:val="0"/>
                <w:sz w:val="24"/>
                <w:szCs w:val="24"/>
              </w:rPr>
            </w:pPr>
            <w:r w:rsidRPr="002B0CC2">
              <w:rPr>
                <w:b w:val="0"/>
                <w:sz w:val="24"/>
                <w:szCs w:val="24"/>
              </w:rPr>
              <w:t>40,0%</w:t>
            </w:r>
          </w:p>
        </w:tc>
        <w:tc>
          <w:tcPr>
            <w:tcW w:w="1781" w:type="dxa"/>
          </w:tcPr>
          <w:p w:rsidR="00576DC6" w:rsidRPr="002B0CC2" w:rsidRDefault="00576DC6" w:rsidP="00576DC6">
            <w:pPr>
              <w:pStyle w:val="1"/>
              <w:spacing w:after="280" w:afterAutospacing="1"/>
              <w:rPr>
                <w:b w:val="0"/>
                <w:sz w:val="24"/>
                <w:szCs w:val="24"/>
              </w:rPr>
            </w:pPr>
            <w:r w:rsidRPr="002B0CC2">
              <w:rPr>
                <w:b w:val="0"/>
                <w:sz w:val="24"/>
                <w:szCs w:val="24"/>
              </w:rPr>
              <w:t>36,5%</w:t>
            </w:r>
          </w:p>
        </w:tc>
        <w:tc>
          <w:tcPr>
            <w:tcW w:w="1333" w:type="dxa"/>
          </w:tcPr>
          <w:p w:rsidR="00576DC6" w:rsidRPr="002B0CC2" w:rsidRDefault="00576DC6" w:rsidP="00576DC6">
            <w:pPr>
              <w:pStyle w:val="1"/>
              <w:spacing w:after="280" w:afterAutospacing="1"/>
              <w:rPr>
                <w:b w:val="0"/>
                <w:sz w:val="24"/>
                <w:szCs w:val="24"/>
              </w:rPr>
            </w:pPr>
            <w:r w:rsidRPr="002B0CC2">
              <w:rPr>
                <w:b w:val="0"/>
                <w:sz w:val="24"/>
                <w:szCs w:val="24"/>
              </w:rPr>
              <w:t>49,8%</w:t>
            </w:r>
          </w:p>
        </w:tc>
        <w:tc>
          <w:tcPr>
            <w:tcW w:w="967" w:type="dxa"/>
          </w:tcPr>
          <w:p w:rsidR="00576DC6" w:rsidRPr="002B0CC2" w:rsidRDefault="00576DC6" w:rsidP="00576DC6">
            <w:pPr>
              <w:pStyle w:val="1"/>
              <w:spacing w:after="280" w:afterAutospacing="1"/>
              <w:rPr>
                <w:b w:val="0"/>
                <w:sz w:val="24"/>
                <w:szCs w:val="24"/>
              </w:rPr>
            </w:pPr>
            <w:r w:rsidRPr="002B0CC2">
              <w:rPr>
                <w:b w:val="0"/>
                <w:sz w:val="24"/>
                <w:szCs w:val="24"/>
              </w:rPr>
              <w:t>41,5%</w:t>
            </w:r>
          </w:p>
        </w:tc>
      </w:tr>
      <w:tr w:rsidR="00576DC6" w:rsidRPr="002B0CC2" w:rsidTr="00576DC6">
        <w:tc>
          <w:tcPr>
            <w:tcW w:w="2373" w:type="dxa"/>
          </w:tcPr>
          <w:p w:rsidR="00576DC6" w:rsidRPr="002B0CC2" w:rsidRDefault="00576DC6" w:rsidP="00576DC6">
            <w:pPr>
              <w:pStyle w:val="1"/>
              <w:spacing w:after="280" w:afterAutospacing="1"/>
              <w:rPr>
                <w:b w:val="0"/>
                <w:sz w:val="24"/>
                <w:szCs w:val="24"/>
              </w:rPr>
            </w:pPr>
            <w:r w:rsidRPr="002B0CC2">
              <w:rPr>
                <w:b w:val="0"/>
                <w:sz w:val="24"/>
                <w:szCs w:val="24"/>
              </w:rPr>
              <w:t>высокий</w:t>
            </w:r>
          </w:p>
        </w:tc>
        <w:tc>
          <w:tcPr>
            <w:tcW w:w="1417" w:type="dxa"/>
          </w:tcPr>
          <w:p w:rsidR="00576DC6" w:rsidRPr="002B0CC2" w:rsidRDefault="00576DC6" w:rsidP="00576DC6">
            <w:pPr>
              <w:pStyle w:val="1"/>
              <w:spacing w:after="280" w:afterAutospacing="1"/>
              <w:rPr>
                <w:b w:val="0"/>
                <w:sz w:val="24"/>
                <w:szCs w:val="24"/>
              </w:rPr>
            </w:pPr>
            <w:r w:rsidRPr="002B0CC2">
              <w:rPr>
                <w:b w:val="0"/>
                <w:sz w:val="24"/>
                <w:szCs w:val="24"/>
              </w:rPr>
              <w:t>10-11</w:t>
            </w:r>
          </w:p>
        </w:tc>
        <w:tc>
          <w:tcPr>
            <w:tcW w:w="1700" w:type="dxa"/>
          </w:tcPr>
          <w:p w:rsidR="00576DC6" w:rsidRPr="002B0CC2" w:rsidRDefault="00576DC6" w:rsidP="00576DC6">
            <w:pPr>
              <w:pStyle w:val="1"/>
              <w:spacing w:after="280" w:afterAutospacing="1"/>
              <w:rPr>
                <w:b w:val="0"/>
                <w:sz w:val="24"/>
                <w:szCs w:val="24"/>
              </w:rPr>
            </w:pPr>
            <w:r w:rsidRPr="002B0CC2">
              <w:rPr>
                <w:b w:val="0"/>
                <w:sz w:val="24"/>
                <w:szCs w:val="24"/>
              </w:rPr>
              <w:t>26,7%</w:t>
            </w:r>
          </w:p>
        </w:tc>
        <w:tc>
          <w:tcPr>
            <w:tcW w:w="1781" w:type="dxa"/>
          </w:tcPr>
          <w:p w:rsidR="00576DC6" w:rsidRPr="002B0CC2" w:rsidRDefault="00576DC6" w:rsidP="00576DC6">
            <w:pPr>
              <w:pStyle w:val="1"/>
              <w:spacing w:after="280" w:afterAutospacing="1"/>
              <w:rPr>
                <w:b w:val="0"/>
                <w:sz w:val="24"/>
                <w:szCs w:val="24"/>
              </w:rPr>
            </w:pPr>
            <w:r w:rsidRPr="002B0CC2">
              <w:rPr>
                <w:b w:val="0"/>
                <w:sz w:val="24"/>
                <w:szCs w:val="24"/>
              </w:rPr>
              <w:t>12,5%</w:t>
            </w:r>
          </w:p>
        </w:tc>
        <w:tc>
          <w:tcPr>
            <w:tcW w:w="1333" w:type="dxa"/>
          </w:tcPr>
          <w:p w:rsidR="00576DC6" w:rsidRPr="002B0CC2" w:rsidRDefault="00576DC6" w:rsidP="00576DC6">
            <w:pPr>
              <w:pStyle w:val="1"/>
              <w:spacing w:after="280" w:afterAutospacing="1"/>
              <w:rPr>
                <w:b w:val="0"/>
                <w:sz w:val="24"/>
                <w:szCs w:val="24"/>
              </w:rPr>
            </w:pPr>
            <w:r w:rsidRPr="002B0CC2">
              <w:rPr>
                <w:b w:val="0"/>
                <w:sz w:val="24"/>
                <w:szCs w:val="24"/>
              </w:rPr>
              <w:t>6,6%</w:t>
            </w:r>
          </w:p>
        </w:tc>
        <w:tc>
          <w:tcPr>
            <w:tcW w:w="967" w:type="dxa"/>
          </w:tcPr>
          <w:p w:rsidR="00576DC6" w:rsidRPr="002B0CC2" w:rsidRDefault="00576DC6" w:rsidP="00576DC6">
            <w:pPr>
              <w:pStyle w:val="1"/>
              <w:spacing w:after="280" w:afterAutospacing="1"/>
              <w:rPr>
                <w:b w:val="0"/>
                <w:sz w:val="24"/>
                <w:szCs w:val="24"/>
              </w:rPr>
            </w:pPr>
            <w:r w:rsidRPr="002B0CC2">
              <w:rPr>
                <w:b w:val="0"/>
                <w:sz w:val="24"/>
                <w:szCs w:val="24"/>
              </w:rPr>
              <w:t>6,1%</w:t>
            </w:r>
          </w:p>
        </w:tc>
      </w:tr>
      <w:tr w:rsidR="00576DC6" w:rsidRPr="002B0CC2" w:rsidTr="00576DC6">
        <w:tc>
          <w:tcPr>
            <w:tcW w:w="3790" w:type="dxa"/>
            <w:gridSpan w:val="2"/>
          </w:tcPr>
          <w:p w:rsidR="00576DC6" w:rsidRPr="002B0CC2" w:rsidRDefault="00576DC6" w:rsidP="00576DC6">
            <w:pPr>
              <w:pStyle w:val="1"/>
              <w:spacing w:after="280" w:afterAutospacing="1"/>
              <w:rPr>
                <w:b w:val="0"/>
                <w:sz w:val="24"/>
                <w:szCs w:val="24"/>
              </w:rPr>
            </w:pPr>
            <w:r w:rsidRPr="002B0CC2">
              <w:rPr>
                <w:b w:val="0"/>
                <w:sz w:val="24"/>
                <w:szCs w:val="24"/>
              </w:rPr>
              <w:t>Средние значения</w:t>
            </w:r>
          </w:p>
        </w:tc>
        <w:tc>
          <w:tcPr>
            <w:tcW w:w="1700" w:type="dxa"/>
          </w:tcPr>
          <w:p w:rsidR="00576DC6" w:rsidRPr="002B0CC2" w:rsidRDefault="00576DC6" w:rsidP="00576DC6">
            <w:pPr>
              <w:pStyle w:val="1"/>
              <w:spacing w:after="280" w:afterAutospacing="1"/>
              <w:rPr>
                <w:b w:val="0"/>
                <w:sz w:val="24"/>
                <w:szCs w:val="24"/>
              </w:rPr>
            </w:pPr>
            <w:r w:rsidRPr="002B0CC2">
              <w:rPr>
                <w:b w:val="0"/>
                <w:sz w:val="24"/>
                <w:szCs w:val="24"/>
              </w:rPr>
              <w:t>54,8%</w:t>
            </w:r>
          </w:p>
        </w:tc>
        <w:tc>
          <w:tcPr>
            <w:tcW w:w="1781" w:type="dxa"/>
          </w:tcPr>
          <w:p w:rsidR="00576DC6" w:rsidRPr="002B0CC2" w:rsidRDefault="00576DC6" w:rsidP="00576DC6">
            <w:pPr>
              <w:pStyle w:val="1"/>
              <w:spacing w:after="280" w:afterAutospacing="1"/>
              <w:rPr>
                <w:b w:val="0"/>
                <w:sz w:val="24"/>
                <w:szCs w:val="24"/>
              </w:rPr>
            </w:pPr>
            <w:r w:rsidRPr="002B0CC2">
              <w:rPr>
                <w:b w:val="0"/>
                <w:sz w:val="24"/>
                <w:szCs w:val="24"/>
              </w:rPr>
              <w:t>40,5%</w:t>
            </w:r>
          </w:p>
        </w:tc>
        <w:tc>
          <w:tcPr>
            <w:tcW w:w="1333" w:type="dxa"/>
          </w:tcPr>
          <w:p w:rsidR="00576DC6" w:rsidRPr="002B0CC2" w:rsidRDefault="00576DC6" w:rsidP="00576DC6">
            <w:pPr>
              <w:pStyle w:val="1"/>
              <w:spacing w:after="280" w:afterAutospacing="1"/>
              <w:rPr>
                <w:b w:val="0"/>
                <w:sz w:val="24"/>
                <w:szCs w:val="24"/>
              </w:rPr>
            </w:pPr>
            <w:r w:rsidRPr="002B0CC2">
              <w:rPr>
                <w:b w:val="0"/>
                <w:sz w:val="24"/>
                <w:szCs w:val="24"/>
              </w:rPr>
              <w:t>50,3%</w:t>
            </w:r>
          </w:p>
        </w:tc>
        <w:tc>
          <w:tcPr>
            <w:tcW w:w="967" w:type="dxa"/>
          </w:tcPr>
          <w:p w:rsidR="00576DC6" w:rsidRPr="002B0CC2" w:rsidRDefault="00576DC6" w:rsidP="00576DC6">
            <w:pPr>
              <w:pStyle w:val="1"/>
              <w:spacing w:after="280" w:afterAutospacing="1"/>
              <w:rPr>
                <w:b w:val="0"/>
                <w:sz w:val="24"/>
                <w:szCs w:val="24"/>
              </w:rPr>
            </w:pPr>
            <w:r w:rsidRPr="002B0CC2">
              <w:rPr>
                <w:b w:val="0"/>
                <w:sz w:val="24"/>
                <w:szCs w:val="24"/>
              </w:rPr>
              <w:t>42,7%</w:t>
            </w:r>
          </w:p>
        </w:tc>
      </w:tr>
    </w:tbl>
    <w:p w:rsidR="00576DC6" w:rsidRPr="002B0CC2" w:rsidRDefault="00576DC6" w:rsidP="00576DC6">
      <w:pPr>
        <w:spacing w:after="0"/>
        <w:rPr>
          <w:rFonts w:ascii="Times New Roman" w:hAnsi="Times New Roman" w:cs="Times New Roman"/>
          <w:sz w:val="24"/>
          <w:szCs w:val="24"/>
        </w:rPr>
      </w:pPr>
    </w:p>
    <w:p w:rsidR="00576DC6" w:rsidRPr="002B0CC2" w:rsidRDefault="00576DC6" w:rsidP="00576DC6">
      <w:pPr>
        <w:spacing w:after="0"/>
        <w:ind w:firstLine="708"/>
        <w:rPr>
          <w:rFonts w:ascii="Times New Roman" w:hAnsi="Times New Roman" w:cs="Times New Roman"/>
          <w:sz w:val="24"/>
          <w:szCs w:val="24"/>
        </w:rPr>
      </w:pPr>
      <w:r w:rsidRPr="002B0CC2">
        <w:rPr>
          <w:rFonts w:ascii="Times New Roman" w:hAnsi="Times New Roman" w:cs="Times New Roman"/>
          <w:sz w:val="24"/>
          <w:szCs w:val="24"/>
        </w:rPr>
        <w:t xml:space="preserve">Из представленной таблицы видно, что учащиеся успешно справились с заданиями базового уровня, а вот выполнение заданий повышенного и высокого уровня составило менее 50%, что свидетельствует о базовой подготовке учащихся 9 класса по физике. Возможная причина: учитель уделял пристальное внимание слабым учащимся и освоению наиболее важных базовых  элементов содержания всеми учащимися. На это указывают результаты для заданий базового уровня. Но работа педагога с мотивированными учащимися не дотягивает до высокого уровня, хотя именно эти ученики выполняют задания повышенного уровня сложности. </w:t>
      </w:r>
    </w:p>
    <w:p w:rsidR="00576DC6" w:rsidRPr="002B0CC2" w:rsidRDefault="00576DC6" w:rsidP="00576DC6">
      <w:pPr>
        <w:spacing w:after="0"/>
        <w:ind w:firstLine="708"/>
        <w:rPr>
          <w:rFonts w:ascii="Times New Roman" w:hAnsi="Times New Roman" w:cs="Times New Roman"/>
          <w:sz w:val="24"/>
          <w:szCs w:val="24"/>
        </w:rPr>
      </w:pPr>
      <w:r w:rsidRPr="002B0CC2">
        <w:rPr>
          <w:rFonts w:ascii="Times New Roman" w:hAnsi="Times New Roman" w:cs="Times New Roman"/>
          <w:sz w:val="24"/>
          <w:szCs w:val="24"/>
        </w:rPr>
        <w:t>В кластере сельских школ результаты выполнения заданий оказались выше средних значений по муниципалитету.</w:t>
      </w:r>
    </w:p>
    <w:p w:rsidR="00576DC6" w:rsidRPr="002B0CC2" w:rsidRDefault="00576DC6" w:rsidP="00576DC6">
      <w:pPr>
        <w:spacing w:after="0"/>
        <w:rPr>
          <w:rFonts w:ascii="Times New Roman" w:hAnsi="Times New Roman" w:cs="Times New Roman"/>
          <w:sz w:val="24"/>
          <w:szCs w:val="24"/>
          <w:lang w:eastAsia="ru-RU"/>
        </w:rPr>
      </w:pPr>
      <w:r w:rsidRPr="002B0CC2">
        <w:rPr>
          <w:rFonts w:ascii="Times New Roman" w:hAnsi="Times New Roman" w:cs="Times New Roman"/>
          <w:sz w:val="24"/>
          <w:szCs w:val="24"/>
        </w:rPr>
        <w:t xml:space="preserve"> </w:t>
      </w:r>
      <w:r w:rsidRPr="002B0CC2">
        <w:rPr>
          <w:rFonts w:ascii="Times New Roman" w:hAnsi="Times New Roman" w:cs="Times New Roman"/>
          <w:sz w:val="24"/>
          <w:szCs w:val="24"/>
        </w:rPr>
        <w:tab/>
      </w:r>
      <w:r w:rsidRPr="002B0CC2">
        <w:rPr>
          <w:rFonts w:ascii="Times New Roman" w:eastAsia="Arial" w:hAnsi="Times New Roman" w:cs="Times New Roman"/>
          <w:sz w:val="24"/>
          <w:szCs w:val="24"/>
        </w:rPr>
        <w:t>Средний процент выполнения оказался также выше, чем по региону и стране в целом.</w:t>
      </w:r>
    </w:p>
    <w:p w:rsidR="00BA6193" w:rsidRPr="002B0CC2" w:rsidRDefault="00BA6193" w:rsidP="00BA6193">
      <w:pPr>
        <w:ind w:firstLine="708"/>
        <w:rPr>
          <w:rFonts w:ascii="Times New Roman" w:hAnsi="Times New Roman" w:cs="Times New Roman"/>
          <w:sz w:val="24"/>
          <w:szCs w:val="24"/>
        </w:rPr>
      </w:pPr>
    </w:p>
    <w:p w:rsidR="00BA6193" w:rsidRPr="002B0CC2" w:rsidRDefault="00BA6193" w:rsidP="00BA6193">
      <w:pPr>
        <w:ind w:firstLine="708"/>
        <w:rPr>
          <w:rFonts w:ascii="Times New Roman" w:hAnsi="Times New Roman" w:cs="Times New Roman"/>
          <w:sz w:val="24"/>
          <w:szCs w:val="24"/>
        </w:rPr>
      </w:pPr>
      <w:r w:rsidRPr="002B0CC2">
        <w:rPr>
          <w:rFonts w:ascii="Times New Roman" w:hAnsi="Times New Roman" w:cs="Times New Roman"/>
          <w:sz w:val="24"/>
          <w:szCs w:val="24"/>
        </w:rPr>
        <w:t>Наибольший уровень развития умений (100%) учащиеся 9 класса показали при выполнении заданий, проверяющих умения:</w:t>
      </w:r>
    </w:p>
    <w:p w:rsidR="00BA6193" w:rsidRPr="002B0CC2" w:rsidRDefault="00BA6193" w:rsidP="00BA6193">
      <w:pPr>
        <w:spacing w:after="0" w:line="240" w:lineRule="auto"/>
        <w:rPr>
          <w:rFonts w:ascii="Times New Roman" w:eastAsia="Times New Roman" w:hAnsi="Times New Roman" w:cs="Times New Roman"/>
          <w:color w:val="000000"/>
          <w:lang w:eastAsia="ru-RU"/>
        </w:rPr>
      </w:pPr>
      <w:r w:rsidRPr="002B0CC2">
        <w:rPr>
          <w:rFonts w:ascii="Times New Roman" w:eastAsia="Times New Roman" w:hAnsi="Times New Roman" w:cs="Times New Roman"/>
          <w:color w:val="000000"/>
          <w:lang w:eastAsia="ru-RU"/>
        </w:rPr>
        <w:t xml:space="preserve">- </w:t>
      </w:r>
      <w:r w:rsidRPr="00BA6193">
        <w:rPr>
          <w:rFonts w:ascii="Times New Roman" w:eastAsia="Times New Roman" w:hAnsi="Times New Roman" w:cs="Times New Roman"/>
          <w:color w:val="000000"/>
          <w:lang w:eastAsia="ru-RU"/>
        </w:rPr>
        <w:t xml:space="preserve">1. </w:t>
      </w:r>
      <w:proofErr w:type="gramStart"/>
      <w:r w:rsidRPr="00BA6193">
        <w:rPr>
          <w:rFonts w:ascii="Times New Roman" w:eastAsia="Times New Roman" w:hAnsi="Times New Roman" w:cs="Times New Roman"/>
          <w:color w:val="000000"/>
          <w:lang w:eastAsia="ru-RU"/>
        </w:rPr>
        <w:t>Проводить прямые измерения физических величин: время, расстояние, масса тела, объем, сила, температура, атмосферное давление, напряжение, сила тока; и использовать простейшие методы оценки погрешностей измерений</w:t>
      </w:r>
      <w:proofErr w:type="gramEnd"/>
    </w:p>
    <w:p w:rsidR="00BA6193" w:rsidRPr="002B0CC2" w:rsidRDefault="00BA6193" w:rsidP="00BA6193">
      <w:pPr>
        <w:rPr>
          <w:rFonts w:ascii="Times New Roman" w:eastAsia="Times New Roman" w:hAnsi="Times New Roman" w:cs="Times New Roman"/>
          <w:color w:val="000000"/>
          <w:lang w:eastAsia="ru-RU"/>
        </w:rPr>
      </w:pPr>
      <w:r w:rsidRPr="002B0CC2">
        <w:rPr>
          <w:rFonts w:ascii="Times New Roman" w:eastAsia="Times New Roman" w:hAnsi="Times New Roman" w:cs="Times New Roman"/>
          <w:color w:val="000000"/>
          <w:lang w:eastAsia="ru-RU"/>
        </w:rPr>
        <w:t>- 4.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w:t>
      </w:r>
      <w:r w:rsidRPr="002B0CC2">
        <w:rPr>
          <w:rFonts w:ascii="Times New Roman" w:eastAsia="Times New Roman" w:hAnsi="Times New Roman" w:cs="Times New Roman"/>
          <w:color w:val="000000"/>
          <w:lang w:eastAsia="ru-RU"/>
        </w:rPr>
        <w:b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лампочка, амперметр, вольтметр); решать задачи, используя физические законы (закон Ома для участка цепи, закон </w:t>
      </w:r>
      <w:proofErr w:type="gramStart"/>
      <w:r w:rsidRPr="002B0CC2">
        <w:rPr>
          <w:rFonts w:ascii="Times New Roman" w:eastAsia="Times New Roman" w:hAnsi="Times New Roman" w:cs="Times New Roman"/>
          <w:color w:val="000000"/>
          <w:lang w:eastAsia="ru-RU"/>
        </w:rPr>
        <w:t>Джоуля-Ленца</w:t>
      </w:r>
      <w:proofErr w:type="gramEnd"/>
      <w:r w:rsidRPr="002B0CC2">
        <w:rPr>
          <w:rFonts w:ascii="Times New Roman" w:eastAsia="Times New Roman" w:hAnsi="Times New Roman" w:cs="Times New Roman"/>
          <w:color w:val="000000"/>
          <w:lang w:eastAsia="ru-RU"/>
        </w:rPr>
        <w:t xml:space="preserve">,)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на основе анализа условия задачи </w:t>
      </w:r>
      <w:r w:rsidRPr="002B0CC2">
        <w:rPr>
          <w:rFonts w:ascii="Times New Roman" w:eastAsia="Times New Roman" w:hAnsi="Times New Roman" w:cs="Times New Roman"/>
          <w:color w:val="000000"/>
          <w:lang w:eastAsia="ru-RU"/>
        </w:rPr>
        <w:lastRenderedPageBreak/>
        <w:t>выделять физические величины, законы и формулы, необходимые для ее решения, проводить расчеты.</w:t>
      </w:r>
    </w:p>
    <w:p w:rsidR="00BA6193" w:rsidRPr="002B0CC2" w:rsidRDefault="00BA6193" w:rsidP="00BA6193">
      <w:pPr>
        <w:ind w:firstLine="708"/>
        <w:rPr>
          <w:rFonts w:ascii="Times New Roman" w:hAnsi="Times New Roman" w:cs="Times New Roman"/>
          <w:sz w:val="24"/>
          <w:szCs w:val="24"/>
        </w:rPr>
      </w:pPr>
      <w:r w:rsidRPr="002B0CC2">
        <w:rPr>
          <w:rFonts w:ascii="Times New Roman" w:hAnsi="Times New Roman" w:cs="Times New Roman"/>
          <w:sz w:val="24"/>
          <w:szCs w:val="24"/>
        </w:rPr>
        <w:t>Наименьший уровень развития умений (0%) учащиеся 9 класса показали при выполнении заданий, проверяющих умения решать текстовые задачи с развернутым ответом:</w:t>
      </w:r>
    </w:p>
    <w:p w:rsidR="00BA6193" w:rsidRPr="002B0CC2" w:rsidRDefault="00BA6193" w:rsidP="00BA6193">
      <w:pPr>
        <w:rPr>
          <w:rFonts w:ascii="Times New Roman" w:eastAsia="Times New Roman" w:hAnsi="Times New Roman" w:cs="Times New Roman"/>
          <w:color w:val="000000"/>
          <w:lang w:eastAsia="ru-RU"/>
        </w:rPr>
      </w:pPr>
      <w:r w:rsidRPr="002B0CC2">
        <w:rPr>
          <w:rFonts w:ascii="Times New Roman" w:hAnsi="Times New Roman" w:cs="Times New Roman"/>
          <w:sz w:val="24"/>
          <w:szCs w:val="24"/>
        </w:rPr>
        <w:t xml:space="preserve">- </w:t>
      </w:r>
      <w:r w:rsidRPr="002B0CC2">
        <w:rPr>
          <w:rFonts w:ascii="Times New Roman" w:eastAsia="Times New Roman" w:hAnsi="Times New Roman" w:cs="Times New Roman"/>
          <w:color w:val="000000"/>
          <w:lang w:eastAsia="ru-RU"/>
        </w:rPr>
        <w:t>7. Использовать при выполнении учебных задач справочные материалы;</w:t>
      </w:r>
      <w:r w:rsidRPr="002B0CC2">
        <w:rPr>
          <w:rFonts w:ascii="Times New Roman" w:eastAsia="Times New Roman" w:hAnsi="Times New Roman" w:cs="Times New Roman"/>
          <w:color w:val="000000"/>
          <w:lang w:eastAsia="ru-RU"/>
        </w:rPr>
        <w:br/>
        <w:t xml:space="preserve">делать выводы по результатам исследования; </w:t>
      </w:r>
      <w:proofErr w:type="gramStart"/>
      <w:r w:rsidRPr="002B0CC2">
        <w:rPr>
          <w:rFonts w:ascii="Times New Roman" w:eastAsia="Times New Roman" w:hAnsi="Times New Roman" w:cs="Times New Roman"/>
          <w:color w:val="000000"/>
          <w:lang w:eastAsia="ru-RU"/>
        </w:rPr>
        <w:t>решать задачи, используя физические законы (закон Гука, закон Ома для участка цепи) и формулы, связывающие физические величины (путь, скорость, масса тела, плотность вещества, сила, сила трения скольжения, коэффициент трения, сила тока, электрическое напряжение, 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w:t>
      </w:r>
      <w:proofErr w:type="gramEnd"/>
      <w:r w:rsidRPr="002B0CC2">
        <w:rPr>
          <w:rFonts w:ascii="Times New Roman" w:eastAsia="Times New Roman" w:hAnsi="Times New Roman" w:cs="Times New Roman"/>
          <w:color w:val="000000"/>
          <w:lang w:eastAsia="ru-RU"/>
        </w:rPr>
        <w:t xml:space="preserve"> задачи выделять физические величины, законы и формулы, необходимые для ее решения, проводить расчеты.</w:t>
      </w:r>
    </w:p>
    <w:p w:rsidR="00BA6193" w:rsidRPr="002B0CC2" w:rsidRDefault="00BA6193" w:rsidP="00BA6193">
      <w:pPr>
        <w:rPr>
          <w:rFonts w:ascii="Times New Roman" w:eastAsia="Times New Roman" w:hAnsi="Times New Roman" w:cs="Times New Roman"/>
          <w:color w:val="000000"/>
          <w:lang w:eastAsia="ru-RU"/>
        </w:rPr>
      </w:pPr>
      <w:r w:rsidRPr="002B0CC2">
        <w:rPr>
          <w:rFonts w:ascii="Times New Roman" w:eastAsia="Times New Roman" w:hAnsi="Times New Roman" w:cs="Times New Roman"/>
          <w:color w:val="000000"/>
          <w:lang w:eastAsia="ru-RU"/>
        </w:rPr>
        <w:t>- 11. Анализировать отдельные этапы проведения исследований и интерпретировать результаты наблюдений и опытов;</w:t>
      </w:r>
      <w:r w:rsidRPr="002B0CC2">
        <w:rPr>
          <w:rFonts w:ascii="Times New Roman" w:eastAsia="Times New Roman" w:hAnsi="Times New Roman" w:cs="Times New Roman"/>
          <w:color w:val="000000"/>
          <w:lang w:eastAsia="ru-RU"/>
        </w:rPr>
        <w:br/>
      </w:r>
      <w:proofErr w:type="gramStart"/>
      <w:r w:rsidRPr="002B0CC2">
        <w:rPr>
          <w:rFonts w:ascii="Times New Roman" w:eastAsia="Times New Roman" w:hAnsi="Times New Roman" w:cs="Times New Roman"/>
          <w:color w:val="000000"/>
          <w:lang w:eastAsia="ru-RU"/>
        </w:rP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w:t>
      </w:r>
      <w:proofErr w:type="gramEnd"/>
      <w:r w:rsidRPr="002B0CC2">
        <w:rPr>
          <w:rFonts w:ascii="Times New Roman" w:eastAsia="Times New Roman" w:hAnsi="Times New Roman" w:cs="Times New Roman"/>
          <w:color w:val="000000"/>
          <w:lang w:eastAsia="ru-RU"/>
        </w:rPr>
        <w:t xml:space="preserve">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p>
    <w:p w:rsidR="00BA6193" w:rsidRPr="002B0CC2" w:rsidRDefault="00BA6193" w:rsidP="00BA6193">
      <w:pPr>
        <w:rPr>
          <w:rFonts w:ascii="Times New Roman" w:eastAsia="Times New Roman" w:hAnsi="Times New Roman" w:cs="Times New Roman"/>
          <w:color w:val="000000"/>
          <w:lang w:eastAsia="ru-RU"/>
        </w:rPr>
      </w:pPr>
    </w:p>
    <w:p w:rsidR="00E712C4" w:rsidRPr="002B0CC2" w:rsidRDefault="00B005BE" w:rsidP="007D4B04">
      <w:pPr>
        <w:rPr>
          <w:rFonts w:ascii="Times New Roman" w:hAnsi="Times New Roman" w:cs="Times New Roman"/>
          <w:sz w:val="24"/>
          <w:szCs w:val="24"/>
        </w:rPr>
      </w:pPr>
      <w:r w:rsidRPr="002B0CC2">
        <w:rPr>
          <w:rFonts w:ascii="Times New Roman" w:hAnsi="Times New Roman" w:cs="Times New Roman"/>
          <w:sz w:val="24"/>
          <w:szCs w:val="24"/>
        </w:rPr>
        <w:t>Рекомендации:</w:t>
      </w:r>
    </w:p>
    <w:p w:rsidR="00B005BE" w:rsidRPr="002B0CC2" w:rsidRDefault="00B005BE" w:rsidP="00B005BE">
      <w:pPr>
        <w:pStyle w:val="a3"/>
        <w:numPr>
          <w:ilvl w:val="0"/>
          <w:numId w:val="5"/>
        </w:numPr>
        <w:rPr>
          <w:rFonts w:ascii="Times New Roman" w:hAnsi="Times New Roman" w:cs="Times New Roman"/>
          <w:sz w:val="24"/>
          <w:szCs w:val="24"/>
        </w:rPr>
      </w:pPr>
      <w:r w:rsidRPr="002B0CC2">
        <w:rPr>
          <w:rFonts w:ascii="Times New Roman" w:hAnsi="Times New Roman" w:cs="Times New Roman"/>
          <w:sz w:val="24"/>
          <w:szCs w:val="24"/>
        </w:rPr>
        <w:t>Учителю физики:</w:t>
      </w:r>
    </w:p>
    <w:p w:rsidR="00B005BE" w:rsidRPr="002B0CC2" w:rsidRDefault="00B005BE" w:rsidP="00B005BE">
      <w:pPr>
        <w:pStyle w:val="a3"/>
        <w:numPr>
          <w:ilvl w:val="0"/>
          <w:numId w:val="6"/>
        </w:numPr>
        <w:rPr>
          <w:rFonts w:ascii="Times New Roman" w:hAnsi="Times New Roman" w:cs="Times New Roman"/>
          <w:sz w:val="24"/>
          <w:szCs w:val="24"/>
        </w:rPr>
      </w:pPr>
      <w:r w:rsidRPr="002B0CC2">
        <w:rPr>
          <w:rFonts w:ascii="Times New Roman" w:hAnsi="Times New Roman" w:cs="Times New Roman"/>
          <w:sz w:val="24"/>
          <w:szCs w:val="24"/>
        </w:rPr>
        <w:t xml:space="preserve">Внести изменение в рабочую программу по физике в раздел Содержание учебного предмета, курса в части включения </w:t>
      </w:r>
      <w:proofErr w:type="gramStart"/>
      <w:r w:rsidRPr="002B0CC2">
        <w:rPr>
          <w:rFonts w:ascii="Times New Roman" w:hAnsi="Times New Roman" w:cs="Times New Roman"/>
          <w:sz w:val="24"/>
          <w:szCs w:val="24"/>
        </w:rPr>
        <w:t>неосвоенных</w:t>
      </w:r>
      <w:proofErr w:type="gramEnd"/>
      <w:r w:rsidRPr="002B0CC2">
        <w:rPr>
          <w:rFonts w:ascii="Times New Roman" w:hAnsi="Times New Roman" w:cs="Times New Roman"/>
          <w:sz w:val="24"/>
          <w:szCs w:val="24"/>
        </w:rPr>
        <w:t xml:space="preserve"> КЭС</w:t>
      </w:r>
    </w:p>
    <w:p w:rsidR="00B005BE" w:rsidRPr="002B0CC2" w:rsidRDefault="00B005BE" w:rsidP="00B005BE">
      <w:pPr>
        <w:pStyle w:val="a3"/>
        <w:numPr>
          <w:ilvl w:val="0"/>
          <w:numId w:val="6"/>
        </w:numPr>
        <w:rPr>
          <w:rFonts w:ascii="Times New Roman" w:hAnsi="Times New Roman" w:cs="Times New Roman"/>
          <w:sz w:val="24"/>
          <w:szCs w:val="24"/>
        </w:rPr>
      </w:pPr>
      <w:r w:rsidRPr="002B0CC2">
        <w:rPr>
          <w:rFonts w:ascii="Times New Roman" w:hAnsi="Times New Roman" w:cs="Times New Roman"/>
          <w:sz w:val="24"/>
          <w:szCs w:val="24"/>
        </w:rPr>
        <w:t xml:space="preserve">Внести изменения в рабочую программу по физике в раздел Планируемые результаты освоения  в части включения </w:t>
      </w:r>
      <w:proofErr w:type="gramStart"/>
      <w:r w:rsidRPr="002B0CC2">
        <w:rPr>
          <w:rFonts w:ascii="Times New Roman" w:hAnsi="Times New Roman" w:cs="Times New Roman"/>
          <w:sz w:val="24"/>
          <w:szCs w:val="24"/>
        </w:rPr>
        <w:t>несформированных</w:t>
      </w:r>
      <w:proofErr w:type="gramEnd"/>
      <w:r w:rsidRPr="002B0CC2">
        <w:rPr>
          <w:rFonts w:ascii="Times New Roman" w:hAnsi="Times New Roman" w:cs="Times New Roman"/>
          <w:sz w:val="24"/>
          <w:szCs w:val="24"/>
        </w:rPr>
        <w:t xml:space="preserve"> УУД</w:t>
      </w:r>
    </w:p>
    <w:p w:rsidR="00B005BE" w:rsidRPr="002B0CC2" w:rsidRDefault="00B005BE" w:rsidP="00B005BE">
      <w:pPr>
        <w:pStyle w:val="a3"/>
        <w:numPr>
          <w:ilvl w:val="0"/>
          <w:numId w:val="6"/>
        </w:numPr>
        <w:rPr>
          <w:rFonts w:ascii="Times New Roman" w:hAnsi="Times New Roman" w:cs="Times New Roman"/>
          <w:sz w:val="24"/>
          <w:szCs w:val="24"/>
        </w:rPr>
      </w:pPr>
      <w:r w:rsidRPr="002B0CC2">
        <w:rPr>
          <w:rFonts w:ascii="Times New Roman" w:hAnsi="Times New Roman" w:cs="Times New Roman"/>
          <w:sz w:val="24"/>
          <w:szCs w:val="24"/>
        </w:rPr>
        <w:t>Разработать Индивидуальные образовательные маршруты для каждого учащегося, имеющих дефицит в знаниях и умениях</w:t>
      </w:r>
    </w:p>
    <w:p w:rsidR="00B005BE" w:rsidRPr="002B0CC2" w:rsidRDefault="00B005BE" w:rsidP="00B005BE">
      <w:pPr>
        <w:pStyle w:val="a3"/>
        <w:numPr>
          <w:ilvl w:val="0"/>
          <w:numId w:val="6"/>
        </w:numPr>
        <w:rPr>
          <w:rFonts w:ascii="Times New Roman" w:hAnsi="Times New Roman" w:cs="Times New Roman"/>
          <w:sz w:val="24"/>
          <w:szCs w:val="24"/>
        </w:rPr>
      </w:pPr>
      <w:r w:rsidRPr="002B0CC2">
        <w:rPr>
          <w:rFonts w:ascii="Times New Roman" w:hAnsi="Times New Roman" w:cs="Times New Roman"/>
          <w:sz w:val="24"/>
          <w:szCs w:val="24"/>
        </w:rPr>
        <w:t>Вести работу с высокомотивированными учащимися по выполнению заданий повышенного и высокого уровня</w:t>
      </w:r>
    </w:p>
    <w:p w:rsidR="002B0CC2" w:rsidRPr="002B0CC2" w:rsidRDefault="002B0CC2" w:rsidP="00B005BE">
      <w:pPr>
        <w:pStyle w:val="a3"/>
        <w:numPr>
          <w:ilvl w:val="0"/>
          <w:numId w:val="6"/>
        </w:numPr>
        <w:rPr>
          <w:rFonts w:ascii="Times New Roman" w:hAnsi="Times New Roman" w:cs="Times New Roman"/>
          <w:sz w:val="24"/>
          <w:szCs w:val="24"/>
        </w:rPr>
      </w:pPr>
      <w:r w:rsidRPr="002B0CC2">
        <w:rPr>
          <w:rFonts w:ascii="Times New Roman" w:hAnsi="Times New Roman" w:cs="Times New Roman"/>
          <w:sz w:val="24"/>
          <w:szCs w:val="24"/>
        </w:rPr>
        <w:t>Использовать следующие упражнения для повышения образовательных результатов:</w:t>
      </w:r>
    </w:p>
    <w:p w:rsidR="002B0CC2" w:rsidRPr="002B0CC2" w:rsidRDefault="002B0CC2" w:rsidP="002B0CC2">
      <w:pPr>
        <w:pStyle w:val="Default"/>
        <w:ind w:left="709"/>
        <w:rPr>
          <w:rFonts w:ascii="Times New Roman" w:hAnsi="Times New Roman" w:cs="Times New Roman"/>
          <w:bCs/>
          <w:color w:val="211D1E"/>
          <w:sz w:val="23"/>
          <w:szCs w:val="23"/>
        </w:rPr>
      </w:pPr>
      <w:r w:rsidRPr="002B0CC2">
        <w:rPr>
          <w:rFonts w:ascii="Times New Roman" w:hAnsi="Times New Roman" w:cs="Times New Roman"/>
        </w:rPr>
        <w:t xml:space="preserve">-  </w:t>
      </w:r>
      <w:r w:rsidRPr="002B0CC2">
        <w:rPr>
          <w:rFonts w:ascii="Times New Roman" w:hAnsi="Times New Roman" w:cs="Times New Roman"/>
          <w:bCs/>
          <w:color w:val="211D1E"/>
          <w:sz w:val="23"/>
          <w:szCs w:val="23"/>
        </w:rPr>
        <w:t>Проверьте, как ученики понимают смысл понятий, величин;</w:t>
      </w:r>
    </w:p>
    <w:p w:rsidR="002B0CC2" w:rsidRPr="002B0CC2" w:rsidRDefault="002B0CC2" w:rsidP="002B0CC2">
      <w:pPr>
        <w:pStyle w:val="Default"/>
        <w:ind w:left="709"/>
        <w:rPr>
          <w:rFonts w:ascii="Times New Roman" w:hAnsi="Times New Roman" w:cs="Times New Roman"/>
          <w:bCs/>
          <w:color w:val="211D1E"/>
          <w:sz w:val="23"/>
          <w:szCs w:val="23"/>
        </w:rPr>
      </w:pPr>
      <w:r w:rsidRPr="002B0CC2">
        <w:rPr>
          <w:rFonts w:ascii="Times New Roman" w:hAnsi="Times New Roman" w:cs="Times New Roman"/>
          <w:bCs/>
          <w:color w:val="211D1E"/>
          <w:sz w:val="23"/>
          <w:szCs w:val="23"/>
        </w:rPr>
        <w:t xml:space="preserve">- </w:t>
      </w:r>
      <w:r w:rsidRPr="002B0CC2">
        <w:rPr>
          <w:rFonts w:ascii="Times New Roman" w:hAnsi="Times New Roman" w:cs="Times New Roman"/>
        </w:rPr>
        <w:t xml:space="preserve"> </w:t>
      </w:r>
      <w:r w:rsidRPr="002B0CC2">
        <w:rPr>
          <w:rFonts w:ascii="Times New Roman" w:hAnsi="Times New Roman" w:cs="Times New Roman"/>
          <w:bCs/>
          <w:color w:val="211D1E"/>
          <w:sz w:val="23"/>
          <w:szCs w:val="23"/>
        </w:rPr>
        <w:t>Включите в урок работу с текстом из литературных произведений;</w:t>
      </w:r>
    </w:p>
    <w:p w:rsidR="002B0CC2" w:rsidRPr="002B0CC2" w:rsidRDefault="002B0CC2" w:rsidP="002B0CC2">
      <w:pPr>
        <w:pStyle w:val="Default"/>
        <w:ind w:left="709"/>
        <w:rPr>
          <w:rFonts w:ascii="Times New Roman" w:hAnsi="Times New Roman" w:cs="Times New Roman"/>
          <w:bCs/>
          <w:color w:val="211D1E"/>
          <w:sz w:val="23"/>
          <w:szCs w:val="23"/>
        </w:rPr>
      </w:pPr>
      <w:r w:rsidRPr="002B0CC2">
        <w:rPr>
          <w:rFonts w:ascii="Times New Roman" w:hAnsi="Times New Roman" w:cs="Times New Roman"/>
          <w:bCs/>
          <w:color w:val="211D1E"/>
          <w:sz w:val="23"/>
          <w:szCs w:val="23"/>
        </w:rPr>
        <w:t xml:space="preserve">- </w:t>
      </w:r>
      <w:r w:rsidRPr="002B0CC2">
        <w:rPr>
          <w:rFonts w:ascii="Times New Roman" w:hAnsi="Times New Roman" w:cs="Times New Roman"/>
        </w:rPr>
        <w:t xml:space="preserve"> </w:t>
      </w:r>
      <w:r w:rsidRPr="002B0CC2">
        <w:rPr>
          <w:rFonts w:ascii="Times New Roman" w:hAnsi="Times New Roman" w:cs="Times New Roman"/>
          <w:bCs/>
          <w:color w:val="211D1E"/>
          <w:sz w:val="23"/>
          <w:szCs w:val="23"/>
        </w:rPr>
        <w:t>Предложите объяснить физические явления в быту и природе;</w:t>
      </w:r>
    </w:p>
    <w:p w:rsidR="002B0CC2" w:rsidRPr="002B0CC2" w:rsidRDefault="002B0CC2" w:rsidP="002B0CC2">
      <w:pPr>
        <w:pStyle w:val="Default"/>
        <w:ind w:left="709"/>
        <w:rPr>
          <w:rFonts w:ascii="Times New Roman" w:hAnsi="Times New Roman" w:cs="Times New Roman"/>
          <w:bCs/>
          <w:color w:val="211D1E"/>
          <w:sz w:val="23"/>
          <w:szCs w:val="23"/>
        </w:rPr>
      </w:pPr>
      <w:r w:rsidRPr="002B0CC2">
        <w:rPr>
          <w:rFonts w:ascii="Times New Roman" w:hAnsi="Times New Roman" w:cs="Times New Roman"/>
          <w:bCs/>
          <w:color w:val="211D1E"/>
          <w:sz w:val="23"/>
          <w:szCs w:val="23"/>
        </w:rPr>
        <w:t xml:space="preserve">- </w:t>
      </w:r>
      <w:r w:rsidRPr="002B0CC2">
        <w:rPr>
          <w:rFonts w:ascii="Times New Roman" w:hAnsi="Times New Roman" w:cs="Times New Roman"/>
        </w:rPr>
        <w:t xml:space="preserve"> </w:t>
      </w:r>
      <w:r w:rsidRPr="002B0CC2">
        <w:rPr>
          <w:rFonts w:ascii="Times New Roman" w:hAnsi="Times New Roman" w:cs="Times New Roman"/>
          <w:bCs/>
          <w:color w:val="211D1E"/>
          <w:sz w:val="23"/>
          <w:szCs w:val="23"/>
        </w:rPr>
        <w:t>Научите работать с информацией в таблицах</w:t>
      </w:r>
    </w:p>
    <w:p w:rsidR="002B0CC2" w:rsidRPr="002B0CC2" w:rsidRDefault="002B0CC2" w:rsidP="002B0CC2">
      <w:pPr>
        <w:pStyle w:val="Default"/>
        <w:ind w:left="709"/>
        <w:rPr>
          <w:rFonts w:ascii="Times New Roman" w:hAnsi="Times New Roman" w:cs="Times New Roman"/>
          <w:bCs/>
          <w:color w:val="211D1E"/>
          <w:sz w:val="23"/>
          <w:szCs w:val="23"/>
        </w:rPr>
      </w:pPr>
      <w:r w:rsidRPr="002B0CC2">
        <w:rPr>
          <w:rFonts w:ascii="Times New Roman" w:hAnsi="Times New Roman" w:cs="Times New Roman"/>
          <w:bCs/>
          <w:color w:val="211D1E"/>
          <w:sz w:val="23"/>
          <w:szCs w:val="23"/>
        </w:rPr>
        <w:t>- Предложите учащимся провести исследование по плану по заданной гипотезе;</w:t>
      </w:r>
    </w:p>
    <w:p w:rsidR="002B0CC2" w:rsidRPr="002B0CC2" w:rsidRDefault="002B0CC2" w:rsidP="002B0CC2">
      <w:pPr>
        <w:pStyle w:val="Default"/>
        <w:ind w:left="709"/>
        <w:rPr>
          <w:rFonts w:ascii="Times New Roman" w:hAnsi="Times New Roman" w:cs="Times New Roman"/>
        </w:rPr>
      </w:pPr>
      <w:r w:rsidRPr="002B0CC2">
        <w:rPr>
          <w:rFonts w:ascii="Times New Roman" w:hAnsi="Times New Roman" w:cs="Times New Roman"/>
          <w:bCs/>
          <w:color w:val="211D1E"/>
          <w:sz w:val="23"/>
          <w:szCs w:val="23"/>
        </w:rPr>
        <w:t xml:space="preserve">- Научите правильно записывать условие текстовой задачи, предложите использовать алгоритм решения типовых задач по физике </w:t>
      </w:r>
    </w:p>
    <w:p w:rsidR="00B005BE" w:rsidRPr="002B0CC2" w:rsidRDefault="00B005BE" w:rsidP="00B005BE">
      <w:pPr>
        <w:pStyle w:val="a3"/>
        <w:numPr>
          <w:ilvl w:val="0"/>
          <w:numId w:val="6"/>
        </w:numPr>
        <w:rPr>
          <w:rFonts w:ascii="Times New Roman" w:hAnsi="Times New Roman" w:cs="Times New Roman"/>
          <w:sz w:val="24"/>
          <w:szCs w:val="24"/>
        </w:rPr>
      </w:pPr>
      <w:r w:rsidRPr="002B0CC2">
        <w:rPr>
          <w:rFonts w:ascii="Times New Roman" w:hAnsi="Times New Roman" w:cs="Times New Roman"/>
          <w:sz w:val="24"/>
          <w:szCs w:val="24"/>
        </w:rPr>
        <w:t>Разработать диагностические материалы для контроля освоения ЭС и формирования УУД.</w:t>
      </w:r>
    </w:p>
    <w:p w:rsidR="00B005BE" w:rsidRDefault="002B0CC2" w:rsidP="002B0CC2">
      <w:pPr>
        <w:pStyle w:val="a3"/>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Руководителю МО ЕМЦ:</w:t>
      </w:r>
    </w:p>
    <w:p w:rsidR="002B0CC2" w:rsidRDefault="002B0CC2" w:rsidP="002B0CC2">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Внести изменения в технологические карты занятий</w:t>
      </w:r>
      <w:r w:rsidR="007E6B55">
        <w:rPr>
          <w:rFonts w:ascii="Times New Roman" w:hAnsi="Times New Roman" w:cs="Times New Roman"/>
          <w:sz w:val="24"/>
          <w:szCs w:val="24"/>
        </w:rPr>
        <w:t xml:space="preserve"> в части использования результатов ВПР до 1.12.2020;</w:t>
      </w:r>
    </w:p>
    <w:p w:rsidR="007E6B55" w:rsidRDefault="007E6B55" w:rsidP="002B0CC2">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Провести до 6.12.2020 семинар по обмену опытом использования результатов ВПР</w:t>
      </w:r>
    </w:p>
    <w:p w:rsidR="007E6B55" w:rsidRDefault="007E6B55" w:rsidP="007E6B55">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Зам. директора по УР:</w:t>
      </w:r>
    </w:p>
    <w:p w:rsidR="007E6B55" w:rsidRDefault="007E6B55" w:rsidP="007E6B55">
      <w:pPr>
        <w:pStyle w:val="a3"/>
        <w:numPr>
          <w:ilvl w:val="0"/>
          <w:numId w:val="8"/>
        </w:numPr>
        <w:ind w:left="426" w:firstLine="0"/>
        <w:rPr>
          <w:rFonts w:ascii="Times New Roman" w:hAnsi="Times New Roman" w:cs="Times New Roman"/>
          <w:sz w:val="24"/>
          <w:szCs w:val="24"/>
        </w:rPr>
      </w:pPr>
      <w:r>
        <w:rPr>
          <w:rFonts w:ascii="Times New Roman" w:hAnsi="Times New Roman" w:cs="Times New Roman"/>
          <w:sz w:val="24"/>
          <w:szCs w:val="24"/>
        </w:rPr>
        <w:t xml:space="preserve">Вести систематический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использованием результатов ВПР на уроках физики, посетить во 2-й четвертине менее 2 уроков  у учителя для оценки эффективности работы по использованию результатов ВПР для повышения качества образовательных результатов</w:t>
      </w:r>
    </w:p>
    <w:p w:rsidR="007E6B55" w:rsidRDefault="007E6B55" w:rsidP="007E6B55">
      <w:pPr>
        <w:pStyle w:val="a3"/>
        <w:numPr>
          <w:ilvl w:val="0"/>
          <w:numId w:val="8"/>
        </w:numPr>
        <w:ind w:left="426" w:firstLine="0"/>
        <w:rPr>
          <w:rFonts w:ascii="Times New Roman" w:hAnsi="Times New Roman" w:cs="Times New Roman"/>
          <w:sz w:val="24"/>
          <w:szCs w:val="24"/>
        </w:rPr>
      </w:pPr>
      <w:r>
        <w:rPr>
          <w:rFonts w:ascii="Times New Roman" w:hAnsi="Times New Roman" w:cs="Times New Roman"/>
          <w:sz w:val="24"/>
          <w:szCs w:val="24"/>
        </w:rPr>
        <w:t>Провести диагностические контрольные работы с включением неосвоенных учащимися элементов содержания и УУД в январе 2021 года.</w:t>
      </w:r>
    </w:p>
    <w:p w:rsidR="007E6B55" w:rsidRDefault="007E6B55" w:rsidP="007E6B55">
      <w:pPr>
        <w:rPr>
          <w:rFonts w:ascii="Times New Roman" w:hAnsi="Times New Roman" w:cs="Times New Roman"/>
          <w:sz w:val="24"/>
          <w:szCs w:val="24"/>
        </w:rPr>
      </w:pPr>
      <w:r>
        <w:rPr>
          <w:rFonts w:ascii="Times New Roman" w:hAnsi="Times New Roman" w:cs="Times New Roman"/>
          <w:sz w:val="24"/>
          <w:szCs w:val="24"/>
        </w:rPr>
        <w:t xml:space="preserve">Зам. директора по УР </w:t>
      </w:r>
      <w:proofErr w:type="spellStart"/>
      <w:r>
        <w:rPr>
          <w:rFonts w:ascii="Times New Roman" w:hAnsi="Times New Roman" w:cs="Times New Roman"/>
          <w:sz w:val="24"/>
          <w:szCs w:val="24"/>
        </w:rPr>
        <w:t>Некрылова</w:t>
      </w:r>
      <w:proofErr w:type="spellEnd"/>
      <w:r>
        <w:rPr>
          <w:rFonts w:ascii="Times New Roman" w:hAnsi="Times New Roman" w:cs="Times New Roman"/>
          <w:sz w:val="24"/>
          <w:szCs w:val="24"/>
        </w:rPr>
        <w:t xml:space="preserve"> Е.Е.</w:t>
      </w:r>
    </w:p>
    <w:p w:rsidR="007E6B55" w:rsidRPr="007E6B55" w:rsidRDefault="007E6B55" w:rsidP="007E6B55">
      <w:pPr>
        <w:rPr>
          <w:rFonts w:ascii="Times New Roman" w:hAnsi="Times New Roman" w:cs="Times New Roman"/>
          <w:sz w:val="24"/>
          <w:szCs w:val="24"/>
        </w:rPr>
      </w:pPr>
      <w:r>
        <w:rPr>
          <w:rFonts w:ascii="Times New Roman" w:hAnsi="Times New Roman" w:cs="Times New Roman"/>
          <w:sz w:val="24"/>
          <w:szCs w:val="24"/>
        </w:rPr>
        <w:t>30.11.2020</w:t>
      </w:r>
    </w:p>
    <w:p w:rsidR="00E712C4" w:rsidRPr="002B0CC2" w:rsidRDefault="00E712C4" w:rsidP="007D4B04">
      <w:pPr>
        <w:rPr>
          <w:rFonts w:ascii="Times New Roman" w:hAnsi="Times New Roman" w:cs="Times New Roman"/>
          <w:sz w:val="24"/>
          <w:szCs w:val="24"/>
        </w:rPr>
      </w:pPr>
    </w:p>
    <w:p w:rsidR="007E6B55" w:rsidRPr="002B0CC2" w:rsidRDefault="007E6B55">
      <w:pPr>
        <w:rPr>
          <w:rFonts w:ascii="Times New Roman" w:hAnsi="Times New Roman" w:cs="Times New Roman"/>
          <w:sz w:val="24"/>
          <w:szCs w:val="24"/>
        </w:rPr>
      </w:pPr>
    </w:p>
    <w:sectPr w:rsidR="007E6B55" w:rsidRPr="002B0CC2" w:rsidSect="00706F3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extbook New Bold">
    <w:altName w:val="Textbook New Bold"/>
    <w:panose1 w:val="00000000000000000000"/>
    <w:charset w:val="CC"/>
    <w:family w:val="swiss"/>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B335C"/>
    <w:multiLevelType w:val="hybridMultilevel"/>
    <w:tmpl w:val="C8E6A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2615F6"/>
    <w:multiLevelType w:val="hybridMultilevel"/>
    <w:tmpl w:val="9BB01F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0A0991"/>
    <w:multiLevelType w:val="hybridMultilevel"/>
    <w:tmpl w:val="473E9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176339"/>
    <w:multiLevelType w:val="hybridMultilevel"/>
    <w:tmpl w:val="473E9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197618"/>
    <w:multiLevelType w:val="hybridMultilevel"/>
    <w:tmpl w:val="BA028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C0360A"/>
    <w:multiLevelType w:val="hybridMultilevel"/>
    <w:tmpl w:val="9A3C9F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403068A"/>
    <w:multiLevelType w:val="hybridMultilevel"/>
    <w:tmpl w:val="0234F1BA"/>
    <w:lvl w:ilvl="0" w:tplc="1E2000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4BC118B"/>
    <w:multiLevelType w:val="hybridMultilevel"/>
    <w:tmpl w:val="D34E1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6"/>
  </w:num>
  <w:num w:numId="5">
    <w:abstractNumId w:val="4"/>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548"/>
    <w:rsid w:val="00055912"/>
    <w:rsid w:val="001642A4"/>
    <w:rsid w:val="001B3D55"/>
    <w:rsid w:val="002B0CC2"/>
    <w:rsid w:val="003D1C49"/>
    <w:rsid w:val="00484407"/>
    <w:rsid w:val="004B1895"/>
    <w:rsid w:val="00576DC6"/>
    <w:rsid w:val="005A79EE"/>
    <w:rsid w:val="00706F3F"/>
    <w:rsid w:val="0073412D"/>
    <w:rsid w:val="00734548"/>
    <w:rsid w:val="007D4B04"/>
    <w:rsid w:val="007E6B55"/>
    <w:rsid w:val="009A437F"/>
    <w:rsid w:val="009E08F0"/>
    <w:rsid w:val="00B005BE"/>
    <w:rsid w:val="00B37E5C"/>
    <w:rsid w:val="00BA6193"/>
    <w:rsid w:val="00D04BF3"/>
    <w:rsid w:val="00D90E8B"/>
    <w:rsid w:val="00E71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548"/>
  </w:style>
  <w:style w:type="paragraph" w:styleId="2">
    <w:name w:val="heading 2"/>
    <w:basedOn w:val="a"/>
    <w:next w:val="a"/>
    <w:link w:val="20"/>
    <w:uiPriority w:val="9"/>
    <w:semiHidden/>
    <w:unhideWhenUsed/>
    <w:qFormat/>
    <w:rsid w:val="007345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76DC6"/>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548"/>
    <w:pPr>
      <w:ind w:left="720"/>
      <w:contextualSpacing/>
    </w:pPr>
  </w:style>
  <w:style w:type="character" w:customStyle="1" w:styleId="20">
    <w:name w:val="Заголовок 2 Знак"/>
    <w:basedOn w:val="a0"/>
    <w:link w:val="2"/>
    <w:uiPriority w:val="9"/>
    <w:semiHidden/>
    <w:rsid w:val="00734548"/>
    <w:rPr>
      <w:rFonts w:asciiTheme="majorHAnsi" w:eastAsiaTheme="majorEastAsia" w:hAnsiTheme="majorHAnsi" w:cstheme="majorBidi"/>
      <w:color w:val="2E74B5" w:themeColor="accent1" w:themeShade="BF"/>
      <w:sz w:val="26"/>
      <w:szCs w:val="26"/>
    </w:rPr>
  </w:style>
  <w:style w:type="paragraph" w:styleId="a4">
    <w:name w:val="Balloon Text"/>
    <w:basedOn w:val="a"/>
    <w:link w:val="a5"/>
    <w:uiPriority w:val="99"/>
    <w:semiHidden/>
    <w:unhideWhenUsed/>
    <w:rsid w:val="009E08F0"/>
    <w:pPr>
      <w:spacing w:after="0" w:line="240" w:lineRule="auto"/>
    </w:pPr>
    <w:rPr>
      <w:rFonts w:ascii="Arial" w:hAnsi="Arial" w:cs="Arial"/>
      <w:sz w:val="18"/>
      <w:szCs w:val="18"/>
    </w:rPr>
  </w:style>
  <w:style w:type="character" w:customStyle="1" w:styleId="a5">
    <w:name w:val="Текст выноски Знак"/>
    <w:basedOn w:val="a0"/>
    <w:link w:val="a4"/>
    <w:uiPriority w:val="99"/>
    <w:semiHidden/>
    <w:rsid w:val="009E08F0"/>
    <w:rPr>
      <w:rFonts w:ascii="Arial" w:hAnsi="Arial" w:cs="Arial"/>
      <w:sz w:val="18"/>
      <w:szCs w:val="18"/>
    </w:rPr>
  </w:style>
  <w:style w:type="table" w:styleId="a6">
    <w:name w:val="Table Grid"/>
    <w:basedOn w:val="a1"/>
    <w:uiPriority w:val="39"/>
    <w:rsid w:val="00164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576DC6"/>
    <w:rPr>
      <w:rFonts w:asciiTheme="majorHAnsi" w:eastAsiaTheme="majorEastAsia" w:hAnsiTheme="majorHAnsi" w:cstheme="majorBidi"/>
      <w:b/>
      <w:bCs/>
      <w:color w:val="5B9BD5" w:themeColor="accent1"/>
    </w:rPr>
  </w:style>
  <w:style w:type="paragraph" w:customStyle="1" w:styleId="1">
    <w:name w:val="Строгий1"/>
    <w:basedOn w:val="a"/>
    <w:rsid w:val="00576DC6"/>
    <w:pPr>
      <w:spacing w:after="0" w:line="300" w:lineRule="atLeast"/>
    </w:pPr>
    <w:rPr>
      <w:rFonts w:ascii="Times New Roman" w:eastAsia="Times New Roman" w:hAnsi="Times New Roman" w:cs="Times New Roman"/>
      <w:b/>
      <w:bCs/>
      <w:lang w:eastAsia="ru-RU"/>
    </w:rPr>
  </w:style>
  <w:style w:type="paragraph" w:customStyle="1" w:styleId="Default">
    <w:name w:val="Default"/>
    <w:rsid w:val="002B0CC2"/>
    <w:pPr>
      <w:autoSpaceDE w:val="0"/>
      <w:autoSpaceDN w:val="0"/>
      <w:adjustRightInd w:val="0"/>
      <w:spacing w:after="0" w:line="240" w:lineRule="auto"/>
    </w:pPr>
    <w:rPr>
      <w:rFonts w:ascii="Textbook New Bold" w:hAnsi="Textbook New Bold" w:cs="Textbook New Bol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548"/>
  </w:style>
  <w:style w:type="paragraph" w:styleId="2">
    <w:name w:val="heading 2"/>
    <w:basedOn w:val="a"/>
    <w:next w:val="a"/>
    <w:link w:val="20"/>
    <w:uiPriority w:val="9"/>
    <w:semiHidden/>
    <w:unhideWhenUsed/>
    <w:qFormat/>
    <w:rsid w:val="007345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76DC6"/>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548"/>
    <w:pPr>
      <w:ind w:left="720"/>
      <w:contextualSpacing/>
    </w:pPr>
  </w:style>
  <w:style w:type="character" w:customStyle="1" w:styleId="20">
    <w:name w:val="Заголовок 2 Знак"/>
    <w:basedOn w:val="a0"/>
    <w:link w:val="2"/>
    <w:uiPriority w:val="9"/>
    <w:semiHidden/>
    <w:rsid w:val="00734548"/>
    <w:rPr>
      <w:rFonts w:asciiTheme="majorHAnsi" w:eastAsiaTheme="majorEastAsia" w:hAnsiTheme="majorHAnsi" w:cstheme="majorBidi"/>
      <w:color w:val="2E74B5" w:themeColor="accent1" w:themeShade="BF"/>
      <w:sz w:val="26"/>
      <w:szCs w:val="26"/>
    </w:rPr>
  </w:style>
  <w:style w:type="paragraph" w:styleId="a4">
    <w:name w:val="Balloon Text"/>
    <w:basedOn w:val="a"/>
    <w:link w:val="a5"/>
    <w:uiPriority w:val="99"/>
    <w:semiHidden/>
    <w:unhideWhenUsed/>
    <w:rsid w:val="009E08F0"/>
    <w:pPr>
      <w:spacing w:after="0" w:line="240" w:lineRule="auto"/>
    </w:pPr>
    <w:rPr>
      <w:rFonts w:ascii="Arial" w:hAnsi="Arial" w:cs="Arial"/>
      <w:sz w:val="18"/>
      <w:szCs w:val="18"/>
    </w:rPr>
  </w:style>
  <w:style w:type="character" w:customStyle="1" w:styleId="a5">
    <w:name w:val="Текст выноски Знак"/>
    <w:basedOn w:val="a0"/>
    <w:link w:val="a4"/>
    <w:uiPriority w:val="99"/>
    <w:semiHidden/>
    <w:rsid w:val="009E08F0"/>
    <w:rPr>
      <w:rFonts w:ascii="Arial" w:hAnsi="Arial" w:cs="Arial"/>
      <w:sz w:val="18"/>
      <w:szCs w:val="18"/>
    </w:rPr>
  </w:style>
  <w:style w:type="table" w:styleId="a6">
    <w:name w:val="Table Grid"/>
    <w:basedOn w:val="a1"/>
    <w:uiPriority w:val="39"/>
    <w:rsid w:val="00164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576DC6"/>
    <w:rPr>
      <w:rFonts w:asciiTheme="majorHAnsi" w:eastAsiaTheme="majorEastAsia" w:hAnsiTheme="majorHAnsi" w:cstheme="majorBidi"/>
      <w:b/>
      <w:bCs/>
      <w:color w:val="5B9BD5" w:themeColor="accent1"/>
    </w:rPr>
  </w:style>
  <w:style w:type="paragraph" w:customStyle="1" w:styleId="1">
    <w:name w:val="Строгий1"/>
    <w:basedOn w:val="a"/>
    <w:rsid w:val="00576DC6"/>
    <w:pPr>
      <w:spacing w:after="0" w:line="300" w:lineRule="atLeast"/>
    </w:pPr>
    <w:rPr>
      <w:rFonts w:ascii="Times New Roman" w:eastAsia="Times New Roman" w:hAnsi="Times New Roman" w:cs="Times New Roman"/>
      <w:b/>
      <w:bCs/>
      <w:lang w:eastAsia="ru-RU"/>
    </w:rPr>
  </w:style>
  <w:style w:type="paragraph" w:customStyle="1" w:styleId="Default">
    <w:name w:val="Default"/>
    <w:rsid w:val="002B0CC2"/>
    <w:pPr>
      <w:autoSpaceDE w:val="0"/>
      <w:autoSpaceDN w:val="0"/>
      <w:adjustRightInd w:val="0"/>
      <w:spacing w:after="0" w:line="240" w:lineRule="auto"/>
    </w:pPr>
    <w:rPr>
      <w:rFonts w:ascii="Textbook New Bold" w:hAnsi="Textbook New Bold" w:cs="Textbook New 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3191">
      <w:bodyDiv w:val="1"/>
      <w:marLeft w:val="0"/>
      <w:marRight w:val="0"/>
      <w:marTop w:val="0"/>
      <w:marBottom w:val="0"/>
      <w:divBdr>
        <w:top w:val="none" w:sz="0" w:space="0" w:color="auto"/>
        <w:left w:val="none" w:sz="0" w:space="0" w:color="auto"/>
        <w:bottom w:val="none" w:sz="0" w:space="0" w:color="auto"/>
        <w:right w:val="none" w:sz="0" w:space="0" w:color="auto"/>
      </w:divBdr>
    </w:div>
    <w:div w:id="137505138">
      <w:bodyDiv w:val="1"/>
      <w:marLeft w:val="0"/>
      <w:marRight w:val="0"/>
      <w:marTop w:val="0"/>
      <w:marBottom w:val="0"/>
      <w:divBdr>
        <w:top w:val="none" w:sz="0" w:space="0" w:color="auto"/>
        <w:left w:val="none" w:sz="0" w:space="0" w:color="auto"/>
        <w:bottom w:val="none" w:sz="0" w:space="0" w:color="auto"/>
        <w:right w:val="none" w:sz="0" w:space="0" w:color="auto"/>
      </w:divBdr>
    </w:div>
    <w:div w:id="150680603">
      <w:bodyDiv w:val="1"/>
      <w:marLeft w:val="0"/>
      <w:marRight w:val="0"/>
      <w:marTop w:val="0"/>
      <w:marBottom w:val="0"/>
      <w:divBdr>
        <w:top w:val="none" w:sz="0" w:space="0" w:color="auto"/>
        <w:left w:val="none" w:sz="0" w:space="0" w:color="auto"/>
        <w:bottom w:val="none" w:sz="0" w:space="0" w:color="auto"/>
        <w:right w:val="none" w:sz="0" w:space="0" w:color="auto"/>
      </w:divBdr>
    </w:div>
    <w:div w:id="228225583">
      <w:bodyDiv w:val="1"/>
      <w:marLeft w:val="0"/>
      <w:marRight w:val="0"/>
      <w:marTop w:val="0"/>
      <w:marBottom w:val="0"/>
      <w:divBdr>
        <w:top w:val="none" w:sz="0" w:space="0" w:color="auto"/>
        <w:left w:val="none" w:sz="0" w:space="0" w:color="auto"/>
        <w:bottom w:val="none" w:sz="0" w:space="0" w:color="auto"/>
        <w:right w:val="none" w:sz="0" w:space="0" w:color="auto"/>
      </w:divBdr>
    </w:div>
    <w:div w:id="262881965">
      <w:bodyDiv w:val="1"/>
      <w:marLeft w:val="0"/>
      <w:marRight w:val="0"/>
      <w:marTop w:val="0"/>
      <w:marBottom w:val="0"/>
      <w:divBdr>
        <w:top w:val="none" w:sz="0" w:space="0" w:color="auto"/>
        <w:left w:val="none" w:sz="0" w:space="0" w:color="auto"/>
        <w:bottom w:val="none" w:sz="0" w:space="0" w:color="auto"/>
        <w:right w:val="none" w:sz="0" w:space="0" w:color="auto"/>
      </w:divBdr>
    </w:div>
    <w:div w:id="359749427">
      <w:bodyDiv w:val="1"/>
      <w:marLeft w:val="0"/>
      <w:marRight w:val="0"/>
      <w:marTop w:val="0"/>
      <w:marBottom w:val="0"/>
      <w:divBdr>
        <w:top w:val="none" w:sz="0" w:space="0" w:color="auto"/>
        <w:left w:val="none" w:sz="0" w:space="0" w:color="auto"/>
        <w:bottom w:val="none" w:sz="0" w:space="0" w:color="auto"/>
        <w:right w:val="none" w:sz="0" w:space="0" w:color="auto"/>
      </w:divBdr>
    </w:div>
    <w:div w:id="658121846">
      <w:bodyDiv w:val="1"/>
      <w:marLeft w:val="0"/>
      <w:marRight w:val="0"/>
      <w:marTop w:val="0"/>
      <w:marBottom w:val="0"/>
      <w:divBdr>
        <w:top w:val="none" w:sz="0" w:space="0" w:color="auto"/>
        <w:left w:val="none" w:sz="0" w:space="0" w:color="auto"/>
        <w:bottom w:val="none" w:sz="0" w:space="0" w:color="auto"/>
        <w:right w:val="none" w:sz="0" w:space="0" w:color="auto"/>
      </w:divBdr>
    </w:div>
    <w:div w:id="754326868">
      <w:bodyDiv w:val="1"/>
      <w:marLeft w:val="0"/>
      <w:marRight w:val="0"/>
      <w:marTop w:val="0"/>
      <w:marBottom w:val="0"/>
      <w:divBdr>
        <w:top w:val="none" w:sz="0" w:space="0" w:color="auto"/>
        <w:left w:val="none" w:sz="0" w:space="0" w:color="auto"/>
        <w:bottom w:val="none" w:sz="0" w:space="0" w:color="auto"/>
        <w:right w:val="none" w:sz="0" w:space="0" w:color="auto"/>
      </w:divBdr>
    </w:div>
    <w:div w:id="776875529">
      <w:bodyDiv w:val="1"/>
      <w:marLeft w:val="0"/>
      <w:marRight w:val="0"/>
      <w:marTop w:val="0"/>
      <w:marBottom w:val="0"/>
      <w:divBdr>
        <w:top w:val="none" w:sz="0" w:space="0" w:color="auto"/>
        <w:left w:val="none" w:sz="0" w:space="0" w:color="auto"/>
        <w:bottom w:val="none" w:sz="0" w:space="0" w:color="auto"/>
        <w:right w:val="none" w:sz="0" w:space="0" w:color="auto"/>
      </w:divBdr>
    </w:div>
    <w:div w:id="913472704">
      <w:bodyDiv w:val="1"/>
      <w:marLeft w:val="0"/>
      <w:marRight w:val="0"/>
      <w:marTop w:val="0"/>
      <w:marBottom w:val="0"/>
      <w:divBdr>
        <w:top w:val="none" w:sz="0" w:space="0" w:color="auto"/>
        <w:left w:val="none" w:sz="0" w:space="0" w:color="auto"/>
        <w:bottom w:val="none" w:sz="0" w:space="0" w:color="auto"/>
        <w:right w:val="none" w:sz="0" w:space="0" w:color="auto"/>
      </w:divBdr>
    </w:div>
    <w:div w:id="1492714200">
      <w:bodyDiv w:val="1"/>
      <w:marLeft w:val="0"/>
      <w:marRight w:val="0"/>
      <w:marTop w:val="0"/>
      <w:marBottom w:val="0"/>
      <w:divBdr>
        <w:top w:val="none" w:sz="0" w:space="0" w:color="auto"/>
        <w:left w:val="none" w:sz="0" w:space="0" w:color="auto"/>
        <w:bottom w:val="none" w:sz="0" w:space="0" w:color="auto"/>
        <w:right w:val="none" w:sz="0" w:space="0" w:color="auto"/>
      </w:divBdr>
    </w:div>
    <w:div w:id="1534029735">
      <w:bodyDiv w:val="1"/>
      <w:marLeft w:val="0"/>
      <w:marRight w:val="0"/>
      <w:marTop w:val="0"/>
      <w:marBottom w:val="0"/>
      <w:divBdr>
        <w:top w:val="none" w:sz="0" w:space="0" w:color="auto"/>
        <w:left w:val="none" w:sz="0" w:space="0" w:color="auto"/>
        <w:bottom w:val="none" w:sz="0" w:space="0" w:color="auto"/>
        <w:right w:val="none" w:sz="0" w:space="0" w:color="auto"/>
      </w:divBdr>
    </w:div>
    <w:div w:id="169275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5;&#1083;&#1077;&#1085;&#1072;\YandexDisk\&#1042;&#1055;&#1056;\&#1042;&#1055;&#1056;8\&#1086;&#1089;&#1077;&#1085;&#1100;%202020\&#1092;&#1080;&#1079;&#1080;&#1082;&#1072;\&#1060;2.2_&#1044;&#1086;&#1089;&#1090;&#1080;&#1078;&#1077;&#1085;&#1080;&#1077;%20&#1087;&#1083;&#1072;&#1085;&#1080;&#1088;&#1091;&#1077;&#1084;&#1099;&#1093;%20&#1088;&#1077;&#1079;&#1091;&#1083;&#1100;&#1090;&#1072;&#1090;&#1086;&#1074;%20&#1092;&#1080;&#1079;%20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5;&#1083;&#1077;&#1085;&#1072;\YandexDisk\&#1042;&#1055;&#1056;\&#1042;&#1055;&#1056;9\&#1086;&#1089;&#1077;&#1085;&#1100;%202020\&#1092;&#1080;&#1079;&#1080;&#1082;&#1072;\&#1060;2.2_&#1044;&#1086;&#1089;&#1090;&#1080;&#1078;&#1077;&#1085;&#1080;&#1077;%20&#1087;&#1083;&#1072;&#1085;&#1080;&#1088;&#1091;&#1077;&#1084;&#1099;&#1093;%20&#1088;&#1077;&#1079;&#1091;&#1083;&#1100;&#1090;&#1072;&#1090;&#1086;&#1074;%20&#1092;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Достижение планируемых результатов по физике в 8 классе</a:t>
            </a:r>
          </a:p>
        </c:rich>
      </c:tx>
      <c:overlay val="0"/>
    </c:title>
    <c:autoTitleDeleted val="0"/>
    <c:plotArea>
      <c:layout/>
      <c:scatterChart>
        <c:scatterStyle val="smoothMarker"/>
        <c:varyColors val="0"/>
        <c:ser>
          <c:idx val="0"/>
          <c:order val="0"/>
          <c:tx>
            <c:strRef>
              <c:f>'ВПР 2020. 8 класс (по программе'!$D$8</c:f>
              <c:strCache>
                <c:ptCount val="1"/>
                <c:pt idx="0">
                  <c:v>Самарская обл.</c:v>
                </c:pt>
              </c:strCache>
            </c:strRef>
          </c:tx>
          <c:marker>
            <c:symbol val="none"/>
          </c:marker>
          <c:xVal>
            <c:strRef>
              <c:f>'ВПР 2020. 8 класс (по программе'!$B$9:$B$19</c:f>
              <c:strCache>
                <c:ptCount val="11"/>
                <c:pt idx="0">
                  <c:v>1. Проводить прямые измерения физических величин: время, расстояние, масса тела, объем, сила, температура, атмосферное давление, и использовать простейшие методы оценки погрешностей измерений</c:v>
                </c:pt>
                <c:pt idx="1">
                  <c:v>2.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c:v>
                </c:pt>
                <c:pt idx="2">
                  <c:v>3. Решать задачи, используя физические законы (закон Гука,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сила трения скольжения, коэ</c:v>
                </c:pt>
                <c:pt idx="3">
                  <c:v>4. Решать задачи, используя формулы, связывающие физические величины (путь, скорость тела):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c:v>
                </c:pt>
                <c:pt idx="4">
                  <c:v>5. Интерпретировать результаты наблюдений и опытов</c:v>
                </c:pt>
                <c:pt idx="5">
                  <c:v>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c:v>
                </c:pt>
                <c:pt idx="6">
                  <c:v>7. Использовать при выполнении учебных задач справочные материалы;
делать выводы по результатам исследования
</c:v>
                </c:pt>
                <c:pt idx="7">
                  <c:v>8. 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c:v>
                </c:pt>
                <c:pt idx="8">
                  <c:v>9. Решать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c:v>
                </c:pt>
                <c:pt idx="9">
                  <c:v>10.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c:v>
                </c:pt>
                <c:pt idx="10">
                  <c:v>11. 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 и формулы, связывающие физические</c:v>
                </c:pt>
              </c:strCache>
            </c:strRef>
          </c:xVal>
          <c:yVal>
            <c:numRef>
              <c:f>'ВПР 2020. 8 класс (по программе'!$D$9:$D$19</c:f>
              <c:numCache>
                <c:formatCode>General</c:formatCode>
                <c:ptCount val="11"/>
                <c:pt idx="0">
                  <c:v>77.819999999999993</c:v>
                </c:pt>
                <c:pt idx="1">
                  <c:v>44.75</c:v>
                </c:pt>
                <c:pt idx="2">
                  <c:v>73.37</c:v>
                </c:pt>
                <c:pt idx="3">
                  <c:v>82.26</c:v>
                </c:pt>
                <c:pt idx="4">
                  <c:v>68.709999999999994</c:v>
                </c:pt>
                <c:pt idx="5">
                  <c:v>58.18</c:v>
                </c:pt>
                <c:pt idx="6">
                  <c:v>42.54</c:v>
                </c:pt>
                <c:pt idx="7">
                  <c:v>51.61</c:v>
                </c:pt>
                <c:pt idx="8">
                  <c:v>37.090000000000003</c:v>
                </c:pt>
                <c:pt idx="9">
                  <c:v>10.51</c:v>
                </c:pt>
                <c:pt idx="10">
                  <c:v>6.51</c:v>
                </c:pt>
              </c:numCache>
            </c:numRef>
          </c:yVal>
          <c:smooth val="1"/>
        </c:ser>
        <c:ser>
          <c:idx val="1"/>
          <c:order val="1"/>
          <c:tx>
            <c:strRef>
              <c:f>'ВПР 2020. 8 класс (по программе'!$E$8</c:f>
              <c:strCache>
                <c:ptCount val="1"/>
                <c:pt idx="0">
                  <c:v>Алексеевский муниципальный район</c:v>
                </c:pt>
              </c:strCache>
            </c:strRef>
          </c:tx>
          <c:marker>
            <c:symbol val="none"/>
          </c:marker>
          <c:xVal>
            <c:strRef>
              <c:f>'ВПР 2020. 8 класс (по программе'!$B$9:$B$19</c:f>
              <c:strCache>
                <c:ptCount val="11"/>
                <c:pt idx="0">
                  <c:v>1. Проводить прямые измерения физических величин: время, расстояние, масса тела, объем, сила, температура, атмосферное давление, и использовать простейшие методы оценки погрешностей измерений</c:v>
                </c:pt>
                <c:pt idx="1">
                  <c:v>2.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c:v>
                </c:pt>
                <c:pt idx="2">
                  <c:v>3. Решать задачи, используя физические законы (закон Гука,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сила трения скольжения, коэ</c:v>
                </c:pt>
                <c:pt idx="3">
                  <c:v>4. Решать задачи, используя формулы, связывающие физические величины (путь, скорость тела):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c:v>
                </c:pt>
                <c:pt idx="4">
                  <c:v>5. Интерпретировать результаты наблюдений и опытов</c:v>
                </c:pt>
                <c:pt idx="5">
                  <c:v>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c:v>
                </c:pt>
                <c:pt idx="6">
                  <c:v>7. Использовать при выполнении учебных задач справочные материалы;
делать выводы по результатам исследования
</c:v>
                </c:pt>
                <c:pt idx="7">
                  <c:v>8. 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c:v>
                </c:pt>
                <c:pt idx="8">
                  <c:v>9. Решать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c:v>
                </c:pt>
                <c:pt idx="9">
                  <c:v>10.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c:v>
                </c:pt>
                <c:pt idx="10">
                  <c:v>11. 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 и формулы, связывающие физические</c:v>
                </c:pt>
              </c:strCache>
            </c:strRef>
          </c:xVal>
          <c:yVal>
            <c:numRef>
              <c:f>'ВПР 2020. 8 класс (по программе'!$E$9:$E$19</c:f>
              <c:numCache>
                <c:formatCode>General</c:formatCode>
                <c:ptCount val="11"/>
                <c:pt idx="0">
                  <c:v>82.35</c:v>
                </c:pt>
                <c:pt idx="1">
                  <c:v>14.71</c:v>
                </c:pt>
                <c:pt idx="2">
                  <c:v>66.67</c:v>
                </c:pt>
                <c:pt idx="3">
                  <c:v>86.27</c:v>
                </c:pt>
                <c:pt idx="4">
                  <c:v>64.709999999999994</c:v>
                </c:pt>
                <c:pt idx="5">
                  <c:v>25.49</c:v>
                </c:pt>
                <c:pt idx="6">
                  <c:v>61.76</c:v>
                </c:pt>
                <c:pt idx="7">
                  <c:v>39.22</c:v>
                </c:pt>
                <c:pt idx="8">
                  <c:v>10.78</c:v>
                </c:pt>
                <c:pt idx="9">
                  <c:v>6.54</c:v>
                </c:pt>
                <c:pt idx="10">
                  <c:v>5.88</c:v>
                </c:pt>
              </c:numCache>
            </c:numRef>
          </c:yVal>
          <c:smooth val="1"/>
        </c:ser>
        <c:ser>
          <c:idx val="2"/>
          <c:order val="2"/>
          <c:tx>
            <c:strRef>
              <c:f>'ВПР 2020. 8 класс (по программе'!$F$8</c:f>
              <c:strCache>
                <c:ptCount val="1"/>
                <c:pt idx="0">
                  <c:v>ОО</c:v>
                </c:pt>
              </c:strCache>
            </c:strRef>
          </c:tx>
          <c:spPr>
            <a:ln w="38100">
              <a:solidFill>
                <a:srgbClr val="00B050"/>
              </a:solidFill>
            </a:ln>
          </c:spPr>
          <c:marker>
            <c:symbol val="none"/>
          </c:marker>
          <c:xVal>
            <c:strRef>
              <c:f>'ВПР 2020. 8 класс (по программе'!$B$9:$B$19</c:f>
              <c:strCache>
                <c:ptCount val="11"/>
                <c:pt idx="0">
                  <c:v>1. Проводить прямые измерения физических величин: время, расстояние, масса тела, объем, сила, температура, атмосферное давление, и использовать простейшие методы оценки погрешностей измерений</c:v>
                </c:pt>
                <c:pt idx="1">
                  <c:v>2.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c:v>
                </c:pt>
                <c:pt idx="2">
                  <c:v>3. Решать задачи, используя физические законы (закон Гука,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сила трения скольжения, коэ</c:v>
                </c:pt>
                <c:pt idx="3">
                  <c:v>4. Решать задачи, используя формулы, связывающие физические величины (путь, скорость тела):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c:v>
                </c:pt>
                <c:pt idx="4">
                  <c:v>5. Интерпретировать результаты наблюдений и опытов</c:v>
                </c:pt>
                <c:pt idx="5">
                  <c:v>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c:v>
                </c:pt>
                <c:pt idx="6">
                  <c:v>7. Использовать при выполнении учебных задач справочные материалы;
делать выводы по результатам исследования
</c:v>
                </c:pt>
                <c:pt idx="7">
                  <c:v>8. 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c:v>
                </c:pt>
                <c:pt idx="8">
                  <c:v>9. Решать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c:v>
                </c:pt>
                <c:pt idx="9">
                  <c:v>10.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c:v>
                </c:pt>
                <c:pt idx="10">
                  <c:v>11. 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 и формулы, связывающие физические</c:v>
                </c:pt>
              </c:strCache>
            </c:strRef>
          </c:xVal>
          <c:yVal>
            <c:numRef>
              <c:f>'ВПР 2020. 8 класс (по программе'!$F$9:$F$19</c:f>
              <c:numCache>
                <c:formatCode>General</c:formatCode>
                <c:ptCount val="11"/>
                <c:pt idx="0">
                  <c:v>100</c:v>
                </c:pt>
                <c:pt idx="1">
                  <c:v>12.5</c:v>
                </c:pt>
                <c:pt idx="2">
                  <c:v>100</c:v>
                </c:pt>
                <c:pt idx="3">
                  <c:v>100</c:v>
                </c:pt>
                <c:pt idx="4">
                  <c:v>100</c:v>
                </c:pt>
                <c:pt idx="5">
                  <c:v>100</c:v>
                </c:pt>
                <c:pt idx="6">
                  <c:v>25</c:v>
                </c:pt>
                <c:pt idx="7">
                  <c:v>75</c:v>
                </c:pt>
                <c:pt idx="8">
                  <c:v>0</c:v>
                </c:pt>
                <c:pt idx="9">
                  <c:v>0</c:v>
                </c:pt>
                <c:pt idx="10">
                  <c:v>8.33</c:v>
                </c:pt>
              </c:numCache>
            </c:numRef>
          </c:yVal>
          <c:smooth val="1"/>
        </c:ser>
        <c:ser>
          <c:idx val="3"/>
          <c:order val="3"/>
          <c:tx>
            <c:strRef>
              <c:f>'ВПР 2020. 8 класс (по программе'!$G$8</c:f>
              <c:strCache>
                <c:ptCount val="1"/>
                <c:pt idx="0">
                  <c:v>РФ</c:v>
                </c:pt>
              </c:strCache>
            </c:strRef>
          </c:tx>
          <c:marker>
            <c:symbol val="none"/>
          </c:marker>
          <c:xVal>
            <c:strRef>
              <c:f>'ВПР 2020. 8 класс (по программе'!$B$9:$B$19</c:f>
              <c:strCache>
                <c:ptCount val="11"/>
                <c:pt idx="0">
                  <c:v>1. Проводить прямые измерения физических величин: время, расстояние, масса тела, объем, сила, температура, атмосферное давление, и использовать простейшие методы оценки погрешностей измерений</c:v>
                </c:pt>
                <c:pt idx="1">
                  <c:v>2.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c:v>
                </c:pt>
                <c:pt idx="2">
                  <c:v>3. Решать задачи, используя физические законы (закон Гука,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сила трения скольжения, коэ</c:v>
                </c:pt>
                <c:pt idx="3">
                  <c:v>4. Решать задачи, используя формулы, связывающие физические величины (путь, скорость тела):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c:v>
                </c:pt>
                <c:pt idx="4">
                  <c:v>5. Интерпретировать результаты наблюдений и опытов</c:v>
                </c:pt>
                <c:pt idx="5">
                  <c:v>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c:v>
                </c:pt>
                <c:pt idx="6">
                  <c:v>7. Использовать при выполнении учебных задач справочные материалы;
делать выводы по результатам исследования
</c:v>
                </c:pt>
                <c:pt idx="7">
                  <c:v>8. 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c:v>
                </c:pt>
                <c:pt idx="8">
                  <c:v>9. Решать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c:v>
                </c:pt>
                <c:pt idx="9">
                  <c:v>10.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c:v>
                </c:pt>
                <c:pt idx="10">
                  <c:v>11. 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 и формулы, связывающие физические</c:v>
                </c:pt>
              </c:strCache>
            </c:strRef>
          </c:xVal>
          <c:yVal>
            <c:numRef>
              <c:f>'ВПР 2020. 8 класс (по программе'!$G$9:$G$19</c:f>
              <c:numCache>
                <c:formatCode>General</c:formatCode>
                <c:ptCount val="11"/>
                <c:pt idx="0">
                  <c:v>71.92</c:v>
                </c:pt>
                <c:pt idx="1">
                  <c:v>39.53</c:v>
                </c:pt>
                <c:pt idx="2">
                  <c:v>64.650000000000006</c:v>
                </c:pt>
                <c:pt idx="3">
                  <c:v>77.2</c:v>
                </c:pt>
                <c:pt idx="4">
                  <c:v>59.13</c:v>
                </c:pt>
                <c:pt idx="5">
                  <c:v>47</c:v>
                </c:pt>
                <c:pt idx="6">
                  <c:v>38.72</c:v>
                </c:pt>
                <c:pt idx="7">
                  <c:v>40.950000000000003</c:v>
                </c:pt>
                <c:pt idx="8">
                  <c:v>29.85</c:v>
                </c:pt>
                <c:pt idx="9">
                  <c:v>8.3800000000000008</c:v>
                </c:pt>
                <c:pt idx="10">
                  <c:v>5.71</c:v>
                </c:pt>
              </c:numCache>
            </c:numRef>
          </c:yVal>
          <c:smooth val="1"/>
        </c:ser>
        <c:ser>
          <c:idx val="4"/>
          <c:order val="4"/>
          <c:tx>
            <c:strRef>
              <c:f>'ВПР 2020. 8 класс (по программе'!$H$8</c:f>
              <c:strCache>
                <c:ptCount val="1"/>
              </c:strCache>
            </c:strRef>
          </c:tx>
          <c:spPr>
            <a:ln w="38100">
              <a:solidFill>
                <a:srgbClr val="FF0000"/>
              </a:solidFill>
            </a:ln>
          </c:spPr>
          <c:marker>
            <c:symbol val="none"/>
          </c:marker>
          <c:xVal>
            <c:strRef>
              <c:f>'ВПР 2020. 8 класс (по программе'!$B$9:$B$19</c:f>
              <c:strCache>
                <c:ptCount val="11"/>
                <c:pt idx="0">
                  <c:v>1. Проводить прямые измерения физических величин: время, расстояние, масса тела, объем, сила, температура, атмосферное давление, и использовать простейшие методы оценки погрешностей измерений</c:v>
                </c:pt>
                <c:pt idx="1">
                  <c:v>2.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c:v>
                </c:pt>
                <c:pt idx="2">
                  <c:v>3. Решать задачи, используя физические законы (закон Гука,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сила трения скольжения, коэ</c:v>
                </c:pt>
                <c:pt idx="3">
                  <c:v>4. Решать задачи, используя формулы, связывающие физические величины (путь, скорость тела):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c:v>
                </c:pt>
                <c:pt idx="4">
                  <c:v>5. Интерпретировать результаты наблюдений и опытов</c:v>
                </c:pt>
                <c:pt idx="5">
                  <c:v>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c:v>
                </c:pt>
                <c:pt idx="6">
                  <c:v>7. Использовать при выполнении учебных задач справочные материалы;
делать выводы по результатам исследования
</c:v>
                </c:pt>
                <c:pt idx="7">
                  <c:v>8. 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c:v>
                </c:pt>
                <c:pt idx="8">
                  <c:v>9. Решать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c:v>
                </c:pt>
                <c:pt idx="9">
                  <c:v>10.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c:v>
                </c:pt>
                <c:pt idx="10">
                  <c:v>11. 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 и формулы, связывающие физические</c:v>
                </c:pt>
              </c:strCache>
            </c:strRef>
          </c:xVal>
          <c:yVal>
            <c:numRef>
              <c:f>'ВПР 2020. 8 класс (по программе'!$H$9:$H$19</c:f>
              <c:numCache>
                <c:formatCode>General</c:formatCode>
                <c:ptCount val="11"/>
                <c:pt idx="0">
                  <c:v>50</c:v>
                </c:pt>
                <c:pt idx="1">
                  <c:v>50</c:v>
                </c:pt>
                <c:pt idx="2">
                  <c:v>50</c:v>
                </c:pt>
                <c:pt idx="3">
                  <c:v>50</c:v>
                </c:pt>
                <c:pt idx="4">
                  <c:v>50</c:v>
                </c:pt>
                <c:pt idx="5">
                  <c:v>50</c:v>
                </c:pt>
                <c:pt idx="6">
                  <c:v>50</c:v>
                </c:pt>
                <c:pt idx="7">
                  <c:v>50</c:v>
                </c:pt>
                <c:pt idx="8">
                  <c:v>50</c:v>
                </c:pt>
                <c:pt idx="9">
                  <c:v>50</c:v>
                </c:pt>
                <c:pt idx="10">
                  <c:v>50</c:v>
                </c:pt>
              </c:numCache>
            </c:numRef>
          </c:yVal>
          <c:smooth val="1"/>
        </c:ser>
        <c:dLbls>
          <c:showLegendKey val="0"/>
          <c:showVal val="0"/>
          <c:showCatName val="0"/>
          <c:showSerName val="0"/>
          <c:showPercent val="0"/>
          <c:showBubbleSize val="0"/>
        </c:dLbls>
        <c:axId val="167859840"/>
        <c:axId val="167860992"/>
      </c:scatterChart>
      <c:valAx>
        <c:axId val="167859840"/>
        <c:scaling>
          <c:orientation val="minMax"/>
          <c:max val="11"/>
          <c:min val="1"/>
        </c:scaling>
        <c:delete val="0"/>
        <c:axPos val="b"/>
        <c:majorGridlines/>
        <c:title>
          <c:tx>
            <c:rich>
              <a:bodyPr/>
              <a:lstStyle/>
              <a:p>
                <a:pPr>
                  <a:defRPr/>
                </a:pPr>
                <a:r>
                  <a:rPr lang="ru-RU"/>
                  <a:t>№№ заданий</a:t>
                </a:r>
              </a:p>
            </c:rich>
          </c:tx>
          <c:overlay val="0"/>
        </c:title>
        <c:majorTickMark val="none"/>
        <c:minorTickMark val="none"/>
        <c:tickLblPos val="nextTo"/>
        <c:crossAx val="167860992"/>
        <c:crosses val="autoZero"/>
        <c:crossBetween val="midCat"/>
        <c:majorUnit val="1"/>
      </c:valAx>
      <c:valAx>
        <c:axId val="167860992"/>
        <c:scaling>
          <c:orientation val="minMax"/>
          <c:max val="100"/>
          <c:min val="0"/>
        </c:scaling>
        <c:delete val="0"/>
        <c:axPos val="l"/>
        <c:majorGridlines/>
        <c:title>
          <c:tx>
            <c:rich>
              <a:bodyPr rot="-5400000" vert="horz"/>
              <a:lstStyle/>
              <a:p>
                <a:pPr>
                  <a:defRPr/>
                </a:pPr>
                <a:r>
                  <a:rPr lang="ru-RU"/>
                  <a:t>% выполнения</a:t>
                </a:r>
              </a:p>
            </c:rich>
          </c:tx>
          <c:overlay val="0"/>
        </c:title>
        <c:numFmt formatCode="General" sourceLinked="1"/>
        <c:majorTickMark val="none"/>
        <c:minorTickMark val="none"/>
        <c:tickLblPos val="nextTo"/>
        <c:crossAx val="167859840"/>
        <c:crosses val="autoZero"/>
        <c:crossBetween val="midCat"/>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Достижение планируемых результатов по физике в 9 классе</a:t>
            </a:r>
          </a:p>
        </c:rich>
      </c:tx>
      <c:overlay val="0"/>
    </c:title>
    <c:autoTitleDeleted val="0"/>
    <c:plotArea>
      <c:layout/>
      <c:scatterChart>
        <c:scatterStyle val="smoothMarker"/>
        <c:varyColors val="0"/>
        <c:ser>
          <c:idx val="0"/>
          <c:order val="0"/>
          <c:tx>
            <c:strRef>
              <c:f>'ВПР 2020. 9 класс (по программе'!$C$8</c:f>
              <c:strCache>
                <c:ptCount val="1"/>
                <c:pt idx="0">
                  <c:v>Самарская обл.</c:v>
                </c:pt>
              </c:strCache>
            </c:strRef>
          </c:tx>
          <c:marker>
            <c:symbol val="none"/>
          </c:marker>
          <c:xVal>
            <c:strRef>
              <c:f>'ВПР 2020. 9 класс (по программе'!$A$9:$A$19</c:f>
              <c:strCache>
                <c:ptCount val="11"/>
                <c:pt idx="0">
                  <c:v>1. Проводить прямые измерения физических величин: время, расстояние, масса тела, объем, сила, температура, атмосферное давление, напряжение, сила тока; и использовать простейшие методы оценки погрешностей измерений</c:v>
                </c:pt>
                <c:pt idx="1">
                  <c:v>2.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c:v>
                </c:pt>
                <c:pt idx="2">
                  <c:v>3. Решать задачи, используя физические законы (закон Ома для участка цепи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c:v>
                </c:pt>
                <c:pt idx="3">
                  <c:v>4.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c:v>
                </c:pt>
                <c:pt idx="4">
                  <c:v>5. Интерпретировать результаты наблюдений и опытов;
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условия задачи выделять физические величины и формул</c:v>
                </c:pt>
                <c:pt idx="5">
                  <c:v>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c:v>
                </c:pt>
                <c:pt idx="6">
                  <c:v>7. Использовать при выполнении учебных задач справочные материалы;
делать выводы по результатам исследования;
решать задачи, используя физические законы (закон Гука, закон Ома для участка цепи) и формулы, связывающие физические величины (путь, скорость, м</c:v>
                </c:pt>
                <c:pt idx="7">
                  <c:v>8.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c:v>
                </c:pt>
                <c:pt idx="8">
                  <c:v>9. 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c:v>
                </c:pt>
                <c:pt idx="9">
                  <c:v>10. 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c:v>
                </c:pt>
                <c:pt idx="10">
                  <c:v>11. 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 закон сохранения энергии в теплов</c:v>
                </c:pt>
              </c:strCache>
            </c:strRef>
          </c:xVal>
          <c:yVal>
            <c:numRef>
              <c:f>'ВПР 2020. 9 класс (по программе'!$C$9:$C$19</c:f>
              <c:numCache>
                <c:formatCode>General</c:formatCode>
                <c:ptCount val="11"/>
                <c:pt idx="0">
                  <c:v>86.55</c:v>
                </c:pt>
                <c:pt idx="1">
                  <c:v>52.96</c:v>
                </c:pt>
                <c:pt idx="2">
                  <c:v>80.83</c:v>
                </c:pt>
                <c:pt idx="3">
                  <c:v>65.3</c:v>
                </c:pt>
                <c:pt idx="4">
                  <c:v>55.06</c:v>
                </c:pt>
                <c:pt idx="5">
                  <c:v>59.59</c:v>
                </c:pt>
                <c:pt idx="6">
                  <c:v>64.989999999999995</c:v>
                </c:pt>
                <c:pt idx="7">
                  <c:v>37.340000000000003</c:v>
                </c:pt>
                <c:pt idx="8">
                  <c:v>37.19</c:v>
                </c:pt>
                <c:pt idx="9">
                  <c:v>10.050000000000001</c:v>
                </c:pt>
                <c:pt idx="10">
                  <c:v>3.23</c:v>
                </c:pt>
              </c:numCache>
            </c:numRef>
          </c:yVal>
          <c:smooth val="1"/>
        </c:ser>
        <c:ser>
          <c:idx val="1"/>
          <c:order val="1"/>
          <c:tx>
            <c:strRef>
              <c:f>'ВПР 2020. 9 класс (по программе'!$D$8</c:f>
              <c:strCache>
                <c:ptCount val="1"/>
                <c:pt idx="0">
                  <c:v>Алексеевский муниципальный район</c:v>
                </c:pt>
              </c:strCache>
            </c:strRef>
          </c:tx>
          <c:marker>
            <c:symbol val="none"/>
          </c:marker>
          <c:xVal>
            <c:strRef>
              <c:f>'ВПР 2020. 9 класс (по программе'!$A$9:$A$19</c:f>
              <c:strCache>
                <c:ptCount val="11"/>
                <c:pt idx="0">
                  <c:v>1. Проводить прямые измерения физических величин: время, расстояние, масса тела, объем, сила, температура, атмосферное давление, напряжение, сила тока; и использовать простейшие методы оценки погрешностей измерений</c:v>
                </c:pt>
                <c:pt idx="1">
                  <c:v>2.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c:v>
                </c:pt>
                <c:pt idx="2">
                  <c:v>3. Решать задачи, используя физические законы (закон Ома для участка цепи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c:v>
                </c:pt>
                <c:pt idx="3">
                  <c:v>4.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c:v>
                </c:pt>
                <c:pt idx="4">
                  <c:v>5. Интерпретировать результаты наблюдений и опытов;
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условия задачи выделять физические величины и формул</c:v>
                </c:pt>
                <c:pt idx="5">
                  <c:v>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c:v>
                </c:pt>
                <c:pt idx="6">
                  <c:v>7. Использовать при выполнении учебных задач справочные материалы;
делать выводы по результатам исследования;
решать задачи, используя физические законы (закон Гука, закон Ома для участка цепи) и формулы, связывающие физические величины (путь, скорость, м</c:v>
                </c:pt>
                <c:pt idx="7">
                  <c:v>8.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c:v>
                </c:pt>
                <c:pt idx="8">
                  <c:v>9. 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c:v>
                </c:pt>
                <c:pt idx="9">
                  <c:v>10. 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c:v>
                </c:pt>
                <c:pt idx="10">
                  <c:v>11. 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 закон сохранения энергии в теплов</c:v>
                </c:pt>
              </c:strCache>
            </c:strRef>
          </c:xVal>
          <c:yVal>
            <c:numRef>
              <c:f>'ВПР 2020. 9 класс (по программе'!$D$9:$D$19</c:f>
              <c:numCache>
                <c:formatCode>General</c:formatCode>
                <c:ptCount val="11"/>
                <c:pt idx="0">
                  <c:v>83.33</c:v>
                </c:pt>
                <c:pt idx="1">
                  <c:v>50</c:v>
                </c:pt>
                <c:pt idx="2">
                  <c:v>41.67</c:v>
                </c:pt>
                <c:pt idx="3">
                  <c:v>66.67</c:v>
                </c:pt>
                <c:pt idx="4">
                  <c:v>33.33</c:v>
                </c:pt>
                <c:pt idx="5">
                  <c:v>33.33</c:v>
                </c:pt>
                <c:pt idx="6">
                  <c:v>33.33</c:v>
                </c:pt>
                <c:pt idx="7">
                  <c:v>33.33</c:v>
                </c:pt>
                <c:pt idx="8">
                  <c:v>45.83</c:v>
                </c:pt>
                <c:pt idx="9">
                  <c:v>25</c:v>
                </c:pt>
                <c:pt idx="10">
                  <c:v>0</c:v>
                </c:pt>
              </c:numCache>
            </c:numRef>
          </c:yVal>
          <c:smooth val="1"/>
        </c:ser>
        <c:ser>
          <c:idx val="2"/>
          <c:order val="2"/>
          <c:tx>
            <c:strRef>
              <c:f>'ВПР 2020. 9 класс (по программе'!$E$8</c:f>
              <c:strCache>
                <c:ptCount val="1"/>
                <c:pt idx="0">
                  <c:v>ОО</c:v>
                </c:pt>
              </c:strCache>
            </c:strRef>
          </c:tx>
          <c:spPr>
            <a:ln w="38100">
              <a:solidFill>
                <a:srgbClr val="00B050"/>
              </a:solidFill>
            </a:ln>
          </c:spPr>
          <c:marker>
            <c:symbol val="none"/>
          </c:marker>
          <c:xVal>
            <c:strRef>
              <c:f>'ВПР 2020. 9 класс (по программе'!$A$9:$A$19</c:f>
              <c:strCache>
                <c:ptCount val="11"/>
                <c:pt idx="0">
                  <c:v>1. Проводить прямые измерения физических величин: время, расстояние, масса тела, объем, сила, температура, атмосферное давление, напряжение, сила тока; и использовать простейшие методы оценки погрешностей измерений</c:v>
                </c:pt>
                <c:pt idx="1">
                  <c:v>2.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c:v>
                </c:pt>
                <c:pt idx="2">
                  <c:v>3. Решать задачи, используя физические законы (закон Ома для участка цепи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c:v>
                </c:pt>
                <c:pt idx="3">
                  <c:v>4.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c:v>
                </c:pt>
                <c:pt idx="4">
                  <c:v>5. Интерпретировать результаты наблюдений и опытов;
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условия задачи выделять физические величины и формул</c:v>
                </c:pt>
                <c:pt idx="5">
                  <c:v>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c:v>
                </c:pt>
                <c:pt idx="6">
                  <c:v>7. Использовать при выполнении учебных задач справочные материалы;
делать выводы по результатам исследования;
решать задачи, используя физические законы (закон Гука, закон Ома для участка цепи) и формулы, связывающие физические величины (путь, скорость, м</c:v>
                </c:pt>
                <c:pt idx="7">
                  <c:v>8.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c:v>
                </c:pt>
                <c:pt idx="8">
                  <c:v>9. 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c:v>
                </c:pt>
                <c:pt idx="9">
                  <c:v>10. 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c:v>
                </c:pt>
                <c:pt idx="10">
                  <c:v>11. 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 закон сохранения энергии в теплов</c:v>
                </c:pt>
              </c:strCache>
            </c:strRef>
          </c:xVal>
          <c:yVal>
            <c:numRef>
              <c:f>'ВПР 2020. 9 класс (по программе'!$E$9:$E$19</c:f>
              <c:numCache>
                <c:formatCode>General</c:formatCode>
                <c:ptCount val="11"/>
                <c:pt idx="0">
                  <c:v>100</c:v>
                </c:pt>
                <c:pt idx="1">
                  <c:v>70</c:v>
                </c:pt>
                <c:pt idx="2">
                  <c:v>80</c:v>
                </c:pt>
                <c:pt idx="3">
                  <c:v>100</c:v>
                </c:pt>
                <c:pt idx="4">
                  <c:v>40</c:v>
                </c:pt>
                <c:pt idx="5">
                  <c:v>80</c:v>
                </c:pt>
                <c:pt idx="6">
                  <c:v>0</c:v>
                </c:pt>
                <c:pt idx="7">
                  <c:v>30</c:v>
                </c:pt>
                <c:pt idx="8">
                  <c:v>50</c:v>
                </c:pt>
                <c:pt idx="9">
                  <c:v>53.33</c:v>
                </c:pt>
                <c:pt idx="10">
                  <c:v>0</c:v>
                </c:pt>
              </c:numCache>
            </c:numRef>
          </c:yVal>
          <c:smooth val="1"/>
        </c:ser>
        <c:ser>
          <c:idx val="3"/>
          <c:order val="3"/>
          <c:tx>
            <c:strRef>
              <c:f>'ВПР 2020. 9 класс (по программе'!$F$8</c:f>
              <c:strCache>
                <c:ptCount val="1"/>
                <c:pt idx="0">
                  <c:v>РФ</c:v>
                </c:pt>
              </c:strCache>
            </c:strRef>
          </c:tx>
          <c:marker>
            <c:symbol val="none"/>
          </c:marker>
          <c:xVal>
            <c:strRef>
              <c:f>'ВПР 2020. 9 класс (по программе'!$A$9:$A$19</c:f>
              <c:strCache>
                <c:ptCount val="11"/>
                <c:pt idx="0">
                  <c:v>1. Проводить прямые измерения физических величин: время, расстояние, масса тела, объем, сила, температура, атмосферное давление, напряжение, сила тока; и использовать простейшие методы оценки погрешностей измерений</c:v>
                </c:pt>
                <c:pt idx="1">
                  <c:v>2.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c:v>
                </c:pt>
                <c:pt idx="2">
                  <c:v>3. Решать задачи, используя физические законы (закон Ома для участка цепи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c:v>
                </c:pt>
                <c:pt idx="3">
                  <c:v>4.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c:v>
                </c:pt>
                <c:pt idx="4">
                  <c:v>5. Интерпретировать результаты наблюдений и опытов;
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условия задачи выделять физические величины и формул</c:v>
                </c:pt>
                <c:pt idx="5">
                  <c:v>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c:v>
                </c:pt>
                <c:pt idx="6">
                  <c:v>7. Использовать при выполнении учебных задач справочные материалы;
делать выводы по результатам исследования;
решать задачи, используя физические законы (закон Гука, закон Ома для участка цепи) и формулы, связывающие физические величины (путь, скорость, м</c:v>
                </c:pt>
                <c:pt idx="7">
                  <c:v>8.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c:v>
                </c:pt>
                <c:pt idx="8">
                  <c:v>9. 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c:v>
                </c:pt>
                <c:pt idx="9">
                  <c:v>10. 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c:v>
                </c:pt>
                <c:pt idx="10">
                  <c:v>11. 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 закон сохранения энергии в теплов</c:v>
                </c:pt>
              </c:strCache>
            </c:strRef>
          </c:xVal>
          <c:yVal>
            <c:numRef>
              <c:f>'ВПР 2020. 9 класс (по программе'!$F$9:$F$19</c:f>
              <c:numCache>
                <c:formatCode>General</c:formatCode>
                <c:ptCount val="11"/>
                <c:pt idx="0">
                  <c:v>79.489999999999995</c:v>
                </c:pt>
                <c:pt idx="1">
                  <c:v>47.53</c:v>
                </c:pt>
                <c:pt idx="2">
                  <c:v>69.39</c:v>
                </c:pt>
                <c:pt idx="3">
                  <c:v>52.8</c:v>
                </c:pt>
                <c:pt idx="4">
                  <c:v>42.42</c:v>
                </c:pt>
                <c:pt idx="5">
                  <c:v>47.94</c:v>
                </c:pt>
                <c:pt idx="6">
                  <c:v>55.14</c:v>
                </c:pt>
                <c:pt idx="7">
                  <c:v>33.64</c:v>
                </c:pt>
                <c:pt idx="8">
                  <c:v>29.14</c:v>
                </c:pt>
                <c:pt idx="9">
                  <c:v>8.5500000000000007</c:v>
                </c:pt>
                <c:pt idx="10">
                  <c:v>3.58</c:v>
                </c:pt>
              </c:numCache>
            </c:numRef>
          </c:yVal>
          <c:smooth val="1"/>
        </c:ser>
        <c:ser>
          <c:idx val="4"/>
          <c:order val="4"/>
          <c:tx>
            <c:strRef>
              <c:f>'ВПР 2020. 9 класс (по программе'!$G$8</c:f>
              <c:strCache>
                <c:ptCount val="1"/>
              </c:strCache>
            </c:strRef>
          </c:tx>
          <c:spPr>
            <a:ln>
              <a:solidFill>
                <a:srgbClr val="FF0000"/>
              </a:solidFill>
            </a:ln>
          </c:spPr>
          <c:marker>
            <c:symbol val="none"/>
          </c:marker>
          <c:xVal>
            <c:strRef>
              <c:f>'ВПР 2020. 9 класс (по программе'!$A$9:$A$19</c:f>
              <c:strCache>
                <c:ptCount val="11"/>
                <c:pt idx="0">
                  <c:v>1. Проводить прямые измерения физических величин: время, расстояние, масса тела, объем, сила, температура, атмосферное давление, напряжение, сила тока; и использовать простейшие методы оценки погрешностей измерений</c:v>
                </c:pt>
                <c:pt idx="1">
                  <c:v>2.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c:v>
                </c:pt>
                <c:pt idx="2">
                  <c:v>3. Решать задачи, используя физические законы (закон Ома для участка цепи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c:v>
                </c:pt>
                <c:pt idx="3">
                  <c:v>4.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c:v>
                </c:pt>
                <c:pt idx="4">
                  <c:v>5. Интерпретировать результаты наблюдений и опытов;
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условия задачи выделять физические величины и формул</c:v>
                </c:pt>
                <c:pt idx="5">
                  <c:v>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c:v>
                </c:pt>
                <c:pt idx="6">
                  <c:v>7. Использовать при выполнении учебных задач справочные материалы;
делать выводы по результатам исследования;
решать задачи, используя физические законы (закон Гука, закон Ома для участка цепи) и формулы, связывающие физические величины (путь, скорость, м</c:v>
                </c:pt>
                <c:pt idx="7">
                  <c:v>8.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c:v>
                </c:pt>
                <c:pt idx="8">
                  <c:v>9. 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c:v>
                </c:pt>
                <c:pt idx="9">
                  <c:v>10. 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c:v>
                </c:pt>
                <c:pt idx="10">
                  <c:v>11. 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 закон сохранения энергии в теплов</c:v>
                </c:pt>
              </c:strCache>
            </c:strRef>
          </c:xVal>
          <c:yVal>
            <c:numRef>
              <c:f>'ВПР 2020. 9 класс (по программе'!$G$9:$G$19</c:f>
              <c:numCache>
                <c:formatCode>General</c:formatCode>
                <c:ptCount val="11"/>
                <c:pt idx="0">
                  <c:v>50</c:v>
                </c:pt>
                <c:pt idx="1">
                  <c:v>50</c:v>
                </c:pt>
                <c:pt idx="2">
                  <c:v>50</c:v>
                </c:pt>
                <c:pt idx="3">
                  <c:v>50</c:v>
                </c:pt>
                <c:pt idx="4">
                  <c:v>50</c:v>
                </c:pt>
                <c:pt idx="5">
                  <c:v>50</c:v>
                </c:pt>
                <c:pt idx="6">
                  <c:v>50</c:v>
                </c:pt>
                <c:pt idx="7">
                  <c:v>50</c:v>
                </c:pt>
                <c:pt idx="8">
                  <c:v>50</c:v>
                </c:pt>
                <c:pt idx="9">
                  <c:v>50</c:v>
                </c:pt>
                <c:pt idx="10">
                  <c:v>50</c:v>
                </c:pt>
              </c:numCache>
            </c:numRef>
          </c:yVal>
          <c:smooth val="1"/>
        </c:ser>
        <c:dLbls>
          <c:showLegendKey val="0"/>
          <c:showVal val="0"/>
          <c:showCatName val="0"/>
          <c:showSerName val="0"/>
          <c:showPercent val="0"/>
          <c:showBubbleSize val="0"/>
        </c:dLbls>
        <c:axId val="167874496"/>
        <c:axId val="167875072"/>
      </c:scatterChart>
      <c:valAx>
        <c:axId val="167874496"/>
        <c:scaling>
          <c:orientation val="minMax"/>
          <c:max val="11"/>
          <c:min val="1"/>
        </c:scaling>
        <c:delete val="0"/>
        <c:axPos val="b"/>
        <c:majorGridlines/>
        <c:title>
          <c:tx>
            <c:rich>
              <a:bodyPr/>
              <a:lstStyle/>
              <a:p>
                <a:pPr>
                  <a:defRPr/>
                </a:pPr>
                <a:r>
                  <a:rPr lang="ru-RU"/>
                  <a:t>№№ заданий</a:t>
                </a:r>
              </a:p>
            </c:rich>
          </c:tx>
          <c:overlay val="0"/>
        </c:title>
        <c:majorTickMark val="none"/>
        <c:minorTickMark val="none"/>
        <c:tickLblPos val="nextTo"/>
        <c:crossAx val="167875072"/>
        <c:crosses val="autoZero"/>
        <c:crossBetween val="midCat"/>
        <c:majorUnit val="1"/>
      </c:valAx>
      <c:valAx>
        <c:axId val="167875072"/>
        <c:scaling>
          <c:orientation val="minMax"/>
        </c:scaling>
        <c:delete val="0"/>
        <c:axPos val="l"/>
        <c:majorGridlines/>
        <c:title>
          <c:tx>
            <c:rich>
              <a:bodyPr rot="-5400000" vert="horz"/>
              <a:lstStyle/>
              <a:p>
                <a:pPr>
                  <a:defRPr/>
                </a:pPr>
                <a:r>
                  <a:rPr lang="ru-RU"/>
                  <a:t>% выполнения</a:t>
                </a:r>
              </a:p>
            </c:rich>
          </c:tx>
          <c:overlay val="0"/>
        </c:title>
        <c:numFmt formatCode="General" sourceLinked="1"/>
        <c:majorTickMark val="none"/>
        <c:minorTickMark val="none"/>
        <c:tickLblPos val="nextTo"/>
        <c:crossAx val="167874496"/>
        <c:crosses val="autoZero"/>
        <c:crossBetween val="midCat"/>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2020</Words>
  <Characters>11515</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Самара</dc:creator>
  <cp:lastModifiedBy>Елена</cp:lastModifiedBy>
  <cp:revision>3</cp:revision>
  <cp:lastPrinted>2020-12-01T06:25:00Z</cp:lastPrinted>
  <dcterms:created xsi:type="dcterms:W3CDTF">2020-12-03T18:11:00Z</dcterms:created>
  <dcterms:modified xsi:type="dcterms:W3CDTF">2020-12-03T18:21:00Z</dcterms:modified>
</cp:coreProperties>
</file>