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60" w:rsidRPr="001048E3" w:rsidRDefault="00D35060" w:rsidP="00D35060">
      <w:pPr>
        <w:tabs>
          <w:tab w:val="left" w:pos="1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>Конспект</w:t>
      </w:r>
    </w:p>
    <w:p w:rsidR="00D35060" w:rsidRPr="001048E3" w:rsidRDefault="00D35060" w:rsidP="00D35060">
      <w:pPr>
        <w:tabs>
          <w:tab w:val="left" w:pos="1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 xml:space="preserve">               непосредственно – образовательной деятельности</w:t>
      </w:r>
    </w:p>
    <w:p w:rsidR="00D35060" w:rsidRPr="001048E3" w:rsidRDefault="00D35060" w:rsidP="00D35060">
      <w:pPr>
        <w:tabs>
          <w:tab w:val="left" w:pos="1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 xml:space="preserve">              по игровой технологии интеллектуально – </w:t>
      </w:r>
      <w:proofErr w:type="gramStart"/>
      <w:r w:rsidRPr="001048E3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 w:rsidRPr="00104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60" w:rsidRPr="001048E3" w:rsidRDefault="00D35060" w:rsidP="00D35060">
      <w:pPr>
        <w:tabs>
          <w:tab w:val="left" w:pos="1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 xml:space="preserve">              развития детей 3 -7 лет «Сказочные лабиринты игры»</w:t>
      </w:r>
    </w:p>
    <w:p w:rsidR="00D35060" w:rsidRPr="001048E3" w:rsidRDefault="00D35060" w:rsidP="00D35060">
      <w:pPr>
        <w:tabs>
          <w:tab w:val="left" w:pos="1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35060" w:rsidRPr="001048E3" w:rsidRDefault="00D35060" w:rsidP="00D35060">
      <w:pPr>
        <w:tabs>
          <w:tab w:val="left" w:pos="53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ab/>
        <w:t>Воспитатель: Елизарова Н.К.</w:t>
      </w:r>
    </w:p>
    <w:p w:rsidR="00D35060" w:rsidRPr="001048E3" w:rsidRDefault="00D35060" w:rsidP="00D3506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060" w:rsidRPr="001048E3" w:rsidRDefault="00D35060" w:rsidP="00D3506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b/>
          <w:sz w:val="28"/>
          <w:szCs w:val="28"/>
        </w:rPr>
        <w:t>Цель:</w:t>
      </w:r>
      <w:r w:rsidRPr="001048E3">
        <w:rPr>
          <w:rFonts w:ascii="Times New Roman" w:hAnsi="Times New Roman" w:cs="Times New Roman"/>
          <w:sz w:val="28"/>
          <w:szCs w:val="28"/>
        </w:rPr>
        <w:t xml:space="preserve">  Развитие процессов внимания, памяти, мышления, воображения.</w:t>
      </w:r>
    </w:p>
    <w:p w:rsidR="00D35060" w:rsidRPr="001048E3" w:rsidRDefault="00D35060" w:rsidP="00D3506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8E3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D35060" w:rsidRPr="001048E3" w:rsidRDefault="00D35060" w:rsidP="00D35060">
      <w:pPr>
        <w:pStyle w:val="ac"/>
        <w:numPr>
          <w:ilvl w:val="0"/>
          <w:numId w:val="1"/>
        </w:num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>Познакомить детей с сенсорными эталонами формы, цвета, величины.</w:t>
      </w:r>
    </w:p>
    <w:p w:rsidR="00D35060" w:rsidRPr="001048E3" w:rsidRDefault="00D35060" w:rsidP="00D35060">
      <w:pPr>
        <w:pStyle w:val="ac"/>
        <w:numPr>
          <w:ilvl w:val="0"/>
          <w:numId w:val="1"/>
        </w:num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48E3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spellEnd"/>
      <w:r w:rsidRPr="0010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8E3">
        <w:rPr>
          <w:rFonts w:ascii="Times New Roman" w:hAnsi="Times New Roman" w:cs="Times New Roman"/>
          <w:sz w:val="28"/>
          <w:szCs w:val="28"/>
        </w:rPr>
        <w:t>освоению</w:t>
      </w:r>
      <w:proofErr w:type="spellEnd"/>
      <w:r w:rsidRPr="0010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8E3">
        <w:rPr>
          <w:rFonts w:ascii="Times New Roman" w:hAnsi="Times New Roman" w:cs="Times New Roman"/>
          <w:sz w:val="28"/>
          <w:szCs w:val="28"/>
        </w:rPr>
        <w:t>математического</w:t>
      </w:r>
      <w:proofErr w:type="spellEnd"/>
      <w:r w:rsidRPr="0010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8E3"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 w:rsidRPr="001048E3">
        <w:rPr>
          <w:rFonts w:ascii="Times New Roman" w:hAnsi="Times New Roman" w:cs="Times New Roman"/>
          <w:sz w:val="28"/>
          <w:szCs w:val="28"/>
        </w:rPr>
        <w:t>: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109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48E3">
        <w:rPr>
          <w:rFonts w:ascii="Times New Roman" w:hAnsi="Times New Roman" w:cs="Times New Roman"/>
          <w:sz w:val="28"/>
          <w:szCs w:val="28"/>
        </w:rPr>
        <w:t>геометрические</w:t>
      </w:r>
      <w:proofErr w:type="spellEnd"/>
      <w:proofErr w:type="gramEnd"/>
      <w:r w:rsidRPr="0010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8E3">
        <w:rPr>
          <w:rFonts w:ascii="Times New Roman" w:hAnsi="Times New Roman" w:cs="Times New Roman"/>
          <w:sz w:val="28"/>
          <w:szCs w:val="28"/>
        </w:rPr>
        <w:t>фигуры</w:t>
      </w:r>
      <w:proofErr w:type="spellEnd"/>
      <w:r w:rsidRPr="001048E3">
        <w:rPr>
          <w:rFonts w:ascii="Times New Roman" w:hAnsi="Times New Roman" w:cs="Times New Roman"/>
          <w:sz w:val="28"/>
          <w:szCs w:val="28"/>
        </w:rPr>
        <w:t>.</w:t>
      </w:r>
    </w:p>
    <w:p w:rsidR="00D35060" w:rsidRPr="001048E3" w:rsidRDefault="00D35060" w:rsidP="00D35060">
      <w:pPr>
        <w:pStyle w:val="ac"/>
        <w:numPr>
          <w:ilvl w:val="0"/>
          <w:numId w:val="1"/>
        </w:num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>Способствовать развитию умения самостоятельно создавать образы объектов и называть их.</w:t>
      </w:r>
    </w:p>
    <w:p w:rsidR="00D35060" w:rsidRPr="001048E3" w:rsidRDefault="00D35060" w:rsidP="00D35060">
      <w:pPr>
        <w:pStyle w:val="ac"/>
        <w:numPr>
          <w:ilvl w:val="0"/>
          <w:numId w:val="1"/>
        </w:num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48E3"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r w:rsidRPr="0010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8E3">
        <w:rPr>
          <w:rFonts w:ascii="Times New Roman" w:hAnsi="Times New Roman" w:cs="Times New Roman"/>
          <w:sz w:val="28"/>
          <w:szCs w:val="28"/>
        </w:rPr>
        <w:t>творческие</w:t>
      </w:r>
      <w:proofErr w:type="spellEnd"/>
      <w:r w:rsidRPr="0010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8E3">
        <w:rPr>
          <w:rFonts w:ascii="Times New Roman" w:hAnsi="Times New Roman" w:cs="Times New Roman"/>
          <w:sz w:val="28"/>
          <w:szCs w:val="28"/>
        </w:rPr>
        <w:t>способности</w:t>
      </w:r>
      <w:proofErr w:type="spellEnd"/>
      <w:r w:rsidRPr="001048E3">
        <w:rPr>
          <w:rFonts w:ascii="Times New Roman" w:hAnsi="Times New Roman" w:cs="Times New Roman"/>
          <w:sz w:val="28"/>
          <w:szCs w:val="28"/>
        </w:rPr>
        <w:t>.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8E3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spellEnd"/>
      <w:r w:rsidRPr="001048E3">
        <w:rPr>
          <w:rFonts w:ascii="Times New Roman" w:hAnsi="Times New Roman" w:cs="Times New Roman"/>
          <w:b/>
          <w:sz w:val="28"/>
          <w:szCs w:val="28"/>
        </w:rPr>
        <w:t>: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           Игры:   «Чудо – крестики»; «Квадрат </w:t>
      </w:r>
      <w:proofErr w:type="spellStart"/>
      <w:r w:rsidRPr="001048E3">
        <w:rPr>
          <w:rFonts w:ascii="Times New Roman" w:hAnsi="Times New Roman" w:cs="Times New Roman"/>
          <w:sz w:val="28"/>
          <w:szCs w:val="28"/>
          <w:lang w:val="ru-RU"/>
        </w:rPr>
        <w:t>Воскобовича</w:t>
      </w:r>
      <w:proofErr w:type="spellEnd"/>
      <w:r w:rsidRPr="001048E3">
        <w:rPr>
          <w:rFonts w:ascii="Times New Roman" w:hAnsi="Times New Roman" w:cs="Times New Roman"/>
          <w:sz w:val="28"/>
          <w:szCs w:val="28"/>
          <w:lang w:val="ru-RU"/>
        </w:rPr>
        <w:t>» (двухцветный);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048E3">
        <w:rPr>
          <w:rFonts w:ascii="Times New Roman" w:hAnsi="Times New Roman" w:cs="Times New Roman"/>
          <w:sz w:val="28"/>
          <w:szCs w:val="28"/>
          <w:lang w:val="ru-RU"/>
        </w:rPr>
        <w:t>Игровизор</w:t>
      </w:r>
      <w:proofErr w:type="spellEnd"/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»; «Чудо </w:t>
      </w:r>
      <w:proofErr w:type="gramStart"/>
      <w:r w:rsidRPr="001048E3">
        <w:rPr>
          <w:rFonts w:ascii="Times New Roman" w:hAnsi="Times New Roman" w:cs="Times New Roman"/>
          <w:sz w:val="28"/>
          <w:szCs w:val="28"/>
          <w:lang w:val="ru-RU"/>
        </w:rPr>
        <w:t>-ц</w:t>
      </w:r>
      <w:proofErr w:type="gramEnd"/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ветик»  ; картинка  -паровозик (по количеству детей), 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схема - геометрические фигуры и коробка для конфет и фломасте</w:t>
      </w:r>
      <w:proofErr w:type="gramStart"/>
      <w:r w:rsidRPr="001048E3">
        <w:rPr>
          <w:rFonts w:ascii="Times New Roman" w:hAnsi="Times New Roman" w:cs="Times New Roman"/>
          <w:sz w:val="28"/>
          <w:szCs w:val="28"/>
          <w:lang w:val="ru-RU"/>
        </w:rPr>
        <w:t>р(</w:t>
      </w:r>
      <w:proofErr w:type="gramEnd"/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по количеству детей)</w:t>
      </w:r>
    </w:p>
    <w:p w:rsidR="00D35060" w:rsidRPr="001048E3" w:rsidRDefault="00D35060" w:rsidP="00D3506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 xml:space="preserve">          Герои:  Медвежонок Мишек, Галчонок – </w:t>
      </w:r>
      <w:proofErr w:type="spellStart"/>
      <w:r w:rsidRPr="001048E3">
        <w:rPr>
          <w:rFonts w:ascii="Times New Roman" w:hAnsi="Times New Roman" w:cs="Times New Roman"/>
          <w:sz w:val="28"/>
          <w:szCs w:val="28"/>
        </w:rPr>
        <w:t>Карчик</w:t>
      </w:r>
      <w:proofErr w:type="spellEnd"/>
      <w:r w:rsidRPr="001048E3">
        <w:rPr>
          <w:rFonts w:ascii="Times New Roman" w:hAnsi="Times New Roman" w:cs="Times New Roman"/>
          <w:sz w:val="28"/>
          <w:szCs w:val="28"/>
        </w:rPr>
        <w:t xml:space="preserve">, Пчёлка </w:t>
      </w:r>
      <w:proofErr w:type="spellStart"/>
      <w:r w:rsidRPr="001048E3">
        <w:rPr>
          <w:rFonts w:ascii="Times New Roman" w:hAnsi="Times New Roman" w:cs="Times New Roman"/>
          <w:sz w:val="28"/>
          <w:szCs w:val="28"/>
        </w:rPr>
        <w:t>Жужа</w:t>
      </w:r>
      <w:proofErr w:type="spellEnd"/>
    </w:p>
    <w:p w:rsidR="00D35060" w:rsidRPr="001048E3" w:rsidRDefault="00D35060" w:rsidP="00D3506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048E3">
        <w:rPr>
          <w:rFonts w:ascii="Times New Roman" w:hAnsi="Times New Roman" w:cs="Times New Roman"/>
          <w:b/>
          <w:sz w:val="28"/>
          <w:szCs w:val="28"/>
        </w:rPr>
        <w:t xml:space="preserve">   Содержание:</w:t>
      </w:r>
    </w:p>
    <w:p w:rsidR="00D35060" w:rsidRPr="001048E3" w:rsidRDefault="00D35060" w:rsidP="00D3506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 xml:space="preserve">   Воспитатель приглашает отправиться в Фиолетовый лес. </w:t>
      </w:r>
    </w:p>
    <w:p w:rsidR="00D35060" w:rsidRPr="001048E3" w:rsidRDefault="00D35060" w:rsidP="00D3506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 xml:space="preserve"> -В сказочном лесу  у пчёлки </w:t>
      </w:r>
      <w:proofErr w:type="spellStart"/>
      <w:r w:rsidRPr="001048E3">
        <w:rPr>
          <w:rFonts w:ascii="Times New Roman" w:hAnsi="Times New Roman" w:cs="Times New Roman"/>
          <w:sz w:val="28"/>
          <w:szCs w:val="28"/>
        </w:rPr>
        <w:t>Жужи</w:t>
      </w:r>
      <w:proofErr w:type="spellEnd"/>
      <w:r w:rsidRPr="001048E3">
        <w:rPr>
          <w:rFonts w:ascii="Times New Roman" w:hAnsi="Times New Roman" w:cs="Times New Roman"/>
          <w:sz w:val="28"/>
          <w:szCs w:val="28"/>
        </w:rPr>
        <w:t xml:space="preserve"> сегодня  День рождения.  Вы хотите её поздравить?  </w:t>
      </w:r>
    </w:p>
    <w:p w:rsidR="00D35060" w:rsidRPr="001048E3" w:rsidRDefault="00D35060" w:rsidP="00D3506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 xml:space="preserve"> -На чём можно отправиться в лес?            (на машине, самолёте, поезде)</w:t>
      </w:r>
    </w:p>
    <w:p w:rsidR="00D35060" w:rsidRPr="001048E3" w:rsidRDefault="00D35060" w:rsidP="00D3506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 xml:space="preserve">- Я вам предлагаю отправиться на поезде. Посмотрите </w:t>
      </w:r>
      <w:proofErr w:type="gramStart"/>
      <w:r w:rsidRPr="001048E3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1048E3">
        <w:rPr>
          <w:rFonts w:ascii="Times New Roman" w:hAnsi="Times New Roman" w:cs="Times New Roman"/>
          <w:sz w:val="28"/>
          <w:szCs w:val="28"/>
        </w:rPr>
        <w:t xml:space="preserve"> уже ждут паровозы, а вагончиков нет. </w:t>
      </w:r>
    </w:p>
    <w:p w:rsidR="00D35060" w:rsidRPr="001048E3" w:rsidRDefault="00D35060" w:rsidP="00D3506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48E3">
        <w:rPr>
          <w:rFonts w:ascii="Times New Roman" w:hAnsi="Times New Roman" w:cs="Times New Roman"/>
          <w:i/>
          <w:sz w:val="28"/>
          <w:szCs w:val="28"/>
        </w:rPr>
        <w:t>На столах – «полянка», лежат нарисованные паровозики и игра «Чудо – крестики»</w:t>
      </w:r>
    </w:p>
    <w:p w:rsidR="00D35060" w:rsidRPr="001048E3" w:rsidRDefault="00D35060" w:rsidP="00D3506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>- Давайте их построим с помощью волшебных «Чудо – крестиков»</w:t>
      </w:r>
    </w:p>
    <w:p w:rsidR="00D35060" w:rsidRPr="001048E3" w:rsidRDefault="00D35060" w:rsidP="00D3506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48E3">
        <w:rPr>
          <w:rFonts w:ascii="Times New Roman" w:hAnsi="Times New Roman" w:cs="Times New Roman"/>
          <w:i/>
          <w:sz w:val="28"/>
          <w:szCs w:val="28"/>
        </w:rPr>
        <w:t>Дети составляют вагончики.</w:t>
      </w:r>
    </w:p>
    <w:p w:rsidR="00D35060" w:rsidRPr="001048E3" w:rsidRDefault="00D35060" w:rsidP="00D3506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 xml:space="preserve">- Посчитаем, сколько вагончиков получилось?                         </w:t>
      </w:r>
    </w:p>
    <w:p w:rsidR="00D35060" w:rsidRPr="001048E3" w:rsidRDefault="00D35060" w:rsidP="00D3506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E3">
        <w:rPr>
          <w:rFonts w:ascii="Times New Roman" w:hAnsi="Times New Roman" w:cs="Times New Roman"/>
          <w:sz w:val="28"/>
          <w:szCs w:val="28"/>
        </w:rPr>
        <w:t xml:space="preserve"> - Какого они цвета?                        (зелёный, жёлтый, красный, синий)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>- Поезд наш готов  и мы отправляемся в фиолетовый лес: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«Вагончики, вагончики по рельсам тарахтят,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Везут на День рождения компанию ребят».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- Вот мы и добрались до Фиолетового леса. Посмотрите </w:t>
      </w:r>
      <w:proofErr w:type="gramStart"/>
      <w:r w:rsidRPr="001048E3">
        <w:rPr>
          <w:rFonts w:ascii="Times New Roman" w:hAnsi="Times New Roman" w:cs="Times New Roman"/>
          <w:sz w:val="28"/>
          <w:szCs w:val="28"/>
          <w:lang w:val="ru-RU"/>
        </w:rPr>
        <w:t>нас</w:t>
      </w:r>
      <w:proofErr w:type="gramEnd"/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встречает –    Медвежонок Мишек.  Он тоже собирается на День рождения к пчёлке и  хочет подарить ей конфетку.  А как её приготовить из мёда не знает.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- Поможем Медвежонку?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ковре стоит ваза для конфет и Квадрат </w:t>
      </w:r>
      <w:proofErr w:type="spellStart"/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>Воскобовича</w:t>
      </w:r>
      <w:proofErr w:type="spellEnd"/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-Ребята,   давайте построим конфетки с помощью Волшебного квадрата  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>Дети составляют конфетку и вставляют её в вазу и берут с собой и продолжают путешествие по  Фиолетовому лесу.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-Посмотрите</w:t>
      </w:r>
      <w:proofErr w:type="gramStart"/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кто ещё торопится к Пчёлке </w:t>
      </w:r>
      <w:proofErr w:type="spellStart"/>
      <w:r w:rsidRPr="001048E3">
        <w:rPr>
          <w:rFonts w:ascii="Times New Roman" w:hAnsi="Times New Roman" w:cs="Times New Roman"/>
          <w:sz w:val="28"/>
          <w:szCs w:val="28"/>
          <w:lang w:val="ru-RU"/>
        </w:rPr>
        <w:t>Жуже</w:t>
      </w:r>
      <w:proofErr w:type="spellEnd"/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на День рождения –Галчонок –</w:t>
      </w:r>
      <w:proofErr w:type="spellStart"/>
      <w:r w:rsidRPr="001048E3">
        <w:rPr>
          <w:rFonts w:ascii="Times New Roman" w:hAnsi="Times New Roman" w:cs="Times New Roman"/>
          <w:sz w:val="28"/>
          <w:szCs w:val="28"/>
          <w:lang w:val="ru-RU"/>
        </w:rPr>
        <w:t>Карчик</w:t>
      </w:r>
      <w:proofErr w:type="spellEnd"/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.  Но что- то он совсем невесёлый. 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- Что случилось?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- Да вот собрался на день рождения к пчёлке и случайно рассыпал все конфеты из коробки. Что теперь делать?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1048E3">
        <w:rPr>
          <w:rFonts w:ascii="Times New Roman" w:hAnsi="Times New Roman" w:cs="Times New Roman"/>
          <w:sz w:val="28"/>
          <w:szCs w:val="28"/>
          <w:lang w:val="ru-RU"/>
        </w:rPr>
        <w:t>Может мы тебе сможем</w:t>
      </w:r>
      <w:proofErr w:type="gramEnd"/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помочь?  Какие конфеты нужно сложить в коробку? 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Галчонок предлагает выбрать конфеты круглой формы.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работают с </w:t>
      </w:r>
      <w:proofErr w:type="spellStart"/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>Геовизором</w:t>
      </w:r>
      <w:proofErr w:type="spellEnd"/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(собирая в коробку фигуры круглой формы)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- Молодцы. Как вы мне помогли. А теперь надо поторопиться к пчёлке.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По дороге они встречают Краб </w:t>
      </w:r>
      <w:proofErr w:type="gramStart"/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proofErr w:type="spellStart"/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proofErr w:type="gramEnd"/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>рабыча</w:t>
      </w:r>
      <w:proofErr w:type="spellEnd"/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>- Здравствуйте, детишки!   Куда это вы спешите?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- Мы идём на День рождения к  пчёлке  </w:t>
      </w:r>
      <w:proofErr w:type="spellStart"/>
      <w:r w:rsidRPr="001048E3">
        <w:rPr>
          <w:rFonts w:ascii="Times New Roman" w:hAnsi="Times New Roman" w:cs="Times New Roman"/>
          <w:sz w:val="28"/>
          <w:szCs w:val="28"/>
          <w:lang w:val="ru-RU"/>
        </w:rPr>
        <w:t>Жуже</w:t>
      </w:r>
      <w:proofErr w:type="spellEnd"/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>-Она и вас пригласила?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>-Но вы знаете пчёлка</w:t>
      </w:r>
      <w:proofErr w:type="gramStart"/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proofErr w:type="gramEnd"/>
      <w:r w:rsidRPr="001048E3">
        <w:rPr>
          <w:rFonts w:ascii="Times New Roman" w:hAnsi="Times New Roman" w:cs="Times New Roman"/>
          <w:sz w:val="28"/>
          <w:szCs w:val="28"/>
          <w:lang w:val="ru-RU"/>
        </w:rPr>
        <w:t>ужжа любит цветы, ведь на летает с цветка на цветок и собирает нектар. Помогите мне собрать цветы для именинницы.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Дети выкладывают цветы на полянке используя «Чудо </w:t>
      </w:r>
      <w:proofErr w:type="gramStart"/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>–ц</w:t>
      </w:r>
      <w:proofErr w:type="gramEnd"/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>ветик».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>-Посмотрите, а вот и пчёлка</w:t>
      </w:r>
      <w:proofErr w:type="gramStart"/>
      <w:r w:rsidRPr="001048E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  (</w:t>
      </w:r>
      <w:proofErr w:type="gramStart"/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>оявление пчёлки на волшебном дереве).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-Здравствуйте, гости дорогие! 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>-Здравствуй, пчёлка!  С Днём рождения!  (</w:t>
      </w:r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>дети вручают подарки)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048E3">
        <w:rPr>
          <w:rFonts w:ascii="Times New Roman" w:hAnsi="Times New Roman" w:cs="Times New Roman"/>
          <w:sz w:val="28"/>
          <w:szCs w:val="28"/>
          <w:lang w:val="ru-RU"/>
        </w:rPr>
        <w:t>Спасибо</w:t>
      </w:r>
      <w:proofErr w:type="gramStart"/>
      <w:r w:rsidRPr="001048E3">
        <w:rPr>
          <w:rFonts w:ascii="Times New Roman" w:hAnsi="Times New Roman" w:cs="Times New Roman"/>
          <w:sz w:val="28"/>
          <w:szCs w:val="28"/>
          <w:lang w:val="ru-RU"/>
        </w:rPr>
        <w:t>,к</w:t>
      </w:r>
      <w:proofErr w:type="gramEnd"/>
      <w:r w:rsidRPr="001048E3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End"/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я вас ждала и для вас волшебные плоды </w:t>
      </w:r>
      <w:proofErr w:type="spellStart"/>
      <w:r w:rsidRPr="001048E3">
        <w:rPr>
          <w:rFonts w:ascii="Times New Roman" w:hAnsi="Times New Roman" w:cs="Times New Roman"/>
          <w:sz w:val="28"/>
          <w:szCs w:val="28"/>
          <w:lang w:val="ru-RU"/>
        </w:rPr>
        <w:t>припосла</w:t>
      </w:r>
      <w:proofErr w:type="spellEnd"/>
      <w:r w:rsidRPr="001048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1048E3">
        <w:rPr>
          <w:rFonts w:ascii="Times New Roman" w:hAnsi="Times New Roman" w:cs="Times New Roman"/>
          <w:i/>
          <w:sz w:val="28"/>
          <w:szCs w:val="28"/>
          <w:lang w:val="ru-RU"/>
        </w:rPr>
        <w:t>Пчёлка угощает детей конфетками – плодами.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Дети прощаются с Пчёлкой</w:t>
      </w:r>
      <w:proofErr w:type="gramStart"/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>- А нам, дети пора возвращаться в детский сад: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         Вагончики, вагончики, по рельсам тарахтят,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         Везут обратно в группу компанию ребят»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Pr="001048E3">
        <w:rPr>
          <w:rFonts w:ascii="Times New Roman" w:hAnsi="Times New Roman" w:cs="Times New Roman"/>
          <w:sz w:val="28"/>
          <w:szCs w:val="28"/>
          <w:lang w:val="ru-RU"/>
        </w:rPr>
        <w:t>Чух-чух-чух</w:t>
      </w:r>
      <w:proofErr w:type="spellEnd"/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48E3">
        <w:rPr>
          <w:rFonts w:ascii="Times New Roman" w:hAnsi="Times New Roman" w:cs="Times New Roman"/>
          <w:sz w:val="28"/>
          <w:szCs w:val="28"/>
          <w:lang w:val="ru-RU"/>
        </w:rPr>
        <w:t>чух-чух-чух</w:t>
      </w:r>
      <w:proofErr w:type="spellEnd"/>
      <w:r w:rsidRPr="001048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48E3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35060" w:rsidRPr="001048E3" w:rsidRDefault="00D35060" w:rsidP="00D35060">
      <w:pPr>
        <w:pStyle w:val="ac"/>
        <w:tabs>
          <w:tab w:val="left" w:pos="62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5E4398" w:rsidRPr="00D35060" w:rsidRDefault="005E4398">
      <w:pPr>
        <w:rPr>
          <w:rFonts w:ascii="Times New Roman" w:hAnsi="Times New Roman" w:cs="Times New Roman"/>
          <w:sz w:val="28"/>
          <w:szCs w:val="28"/>
        </w:rPr>
      </w:pPr>
    </w:p>
    <w:sectPr w:rsidR="005E4398" w:rsidRPr="00D35060" w:rsidSect="00D3506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5E56"/>
    <w:multiLevelType w:val="hybridMultilevel"/>
    <w:tmpl w:val="7874855C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060"/>
    <w:rsid w:val="001D42AC"/>
    <w:rsid w:val="00294735"/>
    <w:rsid w:val="005E4398"/>
    <w:rsid w:val="00D3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60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294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9473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9473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9473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9473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94735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294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29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94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9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294735"/>
    <w:rPr>
      <w:b/>
      <w:bCs/>
    </w:rPr>
  </w:style>
  <w:style w:type="character" w:styleId="a9">
    <w:name w:val="Emphasis"/>
    <w:basedOn w:val="a0"/>
    <w:qFormat/>
    <w:rsid w:val="00294735"/>
    <w:rPr>
      <w:i/>
      <w:iCs/>
    </w:rPr>
  </w:style>
  <w:style w:type="paragraph" w:styleId="aa">
    <w:name w:val="No Spacing"/>
    <w:link w:val="ab"/>
    <w:uiPriority w:val="1"/>
    <w:qFormat/>
    <w:rsid w:val="00294735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294735"/>
    <w:rPr>
      <w:lang w:val="en-US" w:bidi="en-US"/>
    </w:rPr>
  </w:style>
  <w:style w:type="paragraph" w:styleId="ac">
    <w:name w:val="List Paragraph"/>
    <w:basedOn w:val="a"/>
    <w:uiPriority w:val="99"/>
    <w:qFormat/>
    <w:rsid w:val="00294735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94735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94735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947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94735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29473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473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473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47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47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47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>DNS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2019-09-24T14:28:00Z</dcterms:created>
  <dcterms:modified xsi:type="dcterms:W3CDTF">2019-09-24T14:29:00Z</dcterms:modified>
</cp:coreProperties>
</file>