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9" w:rsidRPr="00403A79" w:rsidRDefault="00403A79" w:rsidP="00765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A7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03A79" w:rsidRPr="00403A79" w:rsidRDefault="00403A79" w:rsidP="00765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A79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gramStart"/>
      <w:r w:rsidRPr="00403A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3A79">
        <w:rPr>
          <w:rFonts w:ascii="Times New Roman" w:hAnsi="Times New Roman" w:cs="Times New Roman"/>
          <w:sz w:val="24"/>
          <w:szCs w:val="24"/>
        </w:rPr>
        <w:t>. Герасимовка</w:t>
      </w:r>
    </w:p>
    <w:p w:rsidR="00403A79" w:rsidRPr="00403A79" w:rsidRDefault="00403A79" w:rsidP="00765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A7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403A79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403A7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sz w:val="32"/>
        </w:rPr>
      </w:pP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sz w:val="32"/>
        </w:rPr>
      </w:pP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A79">
        <w:rPr>
          <w:rFonts w:ascii="Times New Roman" w:hAnsi="Times New Roman" w:cs="Times New Roman"/>
          <w:sz w:val="28"/>
          <w:szCs w:val="28"/>
        </w:rPr>
        <w:t>Доклад на тему</w:t>
      </w:r>
    </w:p>
    <w:p w:rsidR="00403A79" w:rsidRPr="00403A79" w:rsidRDefault="00403A79" w:rsidP="00403A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03A79">
        <w:rPr>
          <w:rFonts w:ascii="Times New Roman" w:hAnsi="Times New Roman" w:cs="Times New Roman"/>
          <w:b/>
          <w:sz w:val="28"/>
          <w:szCs w:val="28"/>
        </w:rPr>
        <w:t>«</w:t>
      </w:r>
      <w:r w:rsidRPr="00403A79">
        <w:rPr>
          <w:rFonts w:ascii="Times New Roman" w:hAnsi="Times New Roman" w:cs="Times New Roman"/>
          <w:b/>
          <w:iCs/>
          <w:sz w:val="28"/>
          <w:szCs w:val="28"/>
        </w:rPr>
        <w:t>Система работы с одаренными детьми в условиях  малокомплектной школы»</w:t>
      </w: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79" w:rsidRPr="00403A79" w:rsidRDefault="00403A79" w:rsidP="00403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  <w:sz w:val="52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  <w:sz w:val="52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  <w:sz w:val="52"/>
        </w:rPr>
      </w:pPr>
    </w:p>
    <w:p w:rsidR="00403A79" w:rsidRPr="00403A79" w:rsidRDefault="00403A79" w:rsidP="00403A79">
      <w:pPr>
        <w:tabs>
          <w:tab w:val="left" w:pos="72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3A7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03A79">
        <w:rPr>
          <w:rFonts w:ascii="Times New Roman" w:hAnsi="Times New Roman" w:cs="Times New Roman"/>
          <w:sz w:val="28"/>
          <w:szCs w:val="28"/>
        </w:rPr>
        <w:t xml:space="preserve">Автор: Синичкина Е.В., </w:t>
      </w:r>
    </w:p>
    <w:p w:rsidR="00403A79" w:rsidRPr="00403A79" w:rsidRDefault="00403A79" w:rsidP="00403A79">
      <w:pPr>
        <w:tabs>
          <w:tab w:val="left" w:pos="72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3A7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03A79" w:rsidRPr="00403A79" w:rsidRDefault="00403A79" w:rsidP="00403A79">
      <w:pPr>
        <w:tabs>
          <w:tab w:val="left" w:pos="72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3A7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403A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3A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03A79">
        <w:rPr>
          <w:rFonts w:ascii="Times New Roman" w:hAnsi="Times New Roman" w:cs="Times New Roman"/>
          <w:sz w:val="28"/>
          <w:szCs w:val="28"/>
        </w:rPr>
        <w:t>ерасимовка</w:t>
      </w:r>
      <w:proofErr w:type="spellEnd"/>
      <w:r w:rsidRPr="00403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P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403A79" w:rsidRDefault="00403A79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</w:p>
    <w:p w:rsidR="00765BB6" w:rsidRPr="00403A79" w:rsidRDefault="00765BB6" w:rsidP="00403A79">
      <w:pPr>
        <w:tabs>
          <w:tab w:val="left" w:pos="7275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03A79" w:rsidRPr="00403A79" w:rsidRDefault="00403A79" w:rsidP="00403A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3A79">
        <w:rPr>
          <w:rFonts w:ascii="Times New Roman" w:hAnsi="Times New Roman" w:cs="Times New Roman"/>
          <w:sz w:val="24"/>
          <w:szCs w:val="24"/>
        </w:rPr>
        <w:t>Герасимовка 2014</w:t>
      </w:r>
    </w:p>
    <w:p w:rsidR="00403A79" w:rsidRPr="00403A79" w:rsidRDefault="00403A79" w:rsidP="00403A79">
      <w:pPr>
        <w:rPr>
          <w:rFonts w:asciiTheme="minorHAnsi" w:eastAsiaTheme="minorHAnsi" w:hAnsiTheme="minorHAnsi" w:cstheme="minorBidi"/>
        </w:rPr>
      </w:pPr>
    </w:p>
    <w:p w:rsidR="00E1198F" w:rsidRPr="003534CC" w:rsidRDefault="00E1198F" w:rsidP="003534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534CC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Система работы с одаренными детьми в условиях  малокомплектной школы</w:t>
      </w:r>
    </w:p>
    <w:p w:rsidR="00E1198F" w:rsidRPr="003534CC" w:rsidRDefault="00E1198F" w:rsidP="003534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4CC">
        <w:rPr>
          <w:rFonts w:ascii="Times New Roman" w:hAnsi="Times New Roman" w:cs="Times New Roman"/>
          <w:i/>
          <w:iCs/>
          <w:sz w:val="28"/>
          <w:szCs w:val="28"/>
        </w:rPr>
        <w:t xml:space="preserve">«В человеке заключено много задатков и задача общества </w:t>
      </w:r>
      <w:proofErr w:type="gramStart"/>
      <w:r w:rsidRPr="003534CC">
        <w:rPr>
          <w:rFonts w:ascii="Times New Roman" w:hAnsi="Times New Roman" w:cs="Times New Roman"/>
          <w:i/>
          <w:iCs/>
          <w:sz w:val="28"/>
          <w:szCs w:val="28"/>
        </w:rPr>
        <w:t>развивать</w:t>
      </w:r>
      <w:proofErr w:type="gramEnd"/>
      <w:r w:rsidRPr="003534CC">
        <w:rPr>
          <w:rFonts w:ascii="Times New Roman" w:hAnsi="Times New Roman" w:cs="Times New Roman"/>
          <w:i/>
          <w:iCs/>
          <w:sz w:val="28"/>
          <w:szCs w:val="28"/>
        </w:rPr>
        <w:t xml:space="preserve">    природные способности, раскрывая свойства человека из самых зародышей, делая так, чтобы человек достигал своего назначения».</w:t>
      </w:r>
    </w:p>
    <w:p w:rsidR="00E1198F" w:rsidRPr="003534CC" w:rsidRDefault="00E1198F" w:rsidP="003534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4C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И</w:t>
      </w:r>
      <w:r w:rsidR="005573C6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534CC">
        <w:rPr>
          <w:rFonts w:ascii="Times New Roman" w:hAnsi="Times New Roman" w:cs="Times New Roman"/>
          <w:i/>
          <w:iCs/>
          <w:sz w:val="28"/>
          <w:szCs w:val="28"/>
        </w:rPr>
        <w:t>мануил Кант</w:t>
      </w:r>
    </w:p>
    <w:p w:rsidR="00646E00" w:rsidRPr="00403A79" w:rsidRDefault="00646E00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>Работа с одарёнными детьми в наше время  актуальна и одновременно очень сложна. Растёт потребность</w:t>
      </w:r>
      <w:r w:rsidRPr="003534C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общества в неординарной творческой личности. В современном мире требуется  не только высокая активность человека, но и его умение, способность к нестандартному  поведению</w:t>
      </w:r>
      <w:r w:rsidRPr="001A5F1B">
        <w:rPr>
          <w:rFonts w:ascii="Times New Roman" w:eastAsia="TimesNewRomanPSMT" w:hAnsi="Times New Roman" w:cs="Times New Roman"/>
          <w:i/>
          <w:color w:val="4F6228" w:themeColor="accent3" w:themeShade="80"/>
          <w:sz w:val="28"/>
          <w:szCs w:val="28"/>
          <w:lang w:eastAsia="ru-RU"/>
        </w:rPr>
        <w:t>.</w:t>
      </w:r>
      <w:r w:rsidRPr="001A5F1B">
        <w:rPr>
          <w:rFonts w:ascii="Times New Roman" w:hAnsi="Times New Roman" w:cs="Times New Roman"/>
          <w:i/>
          <w:color w:val="4F6228" w:themeColor="accent3" w:themeShade="80"/>
          <w:sz w:val="28"/>
          <w:szCs w:val="28"/>
          <w:lang w:eastAsia="ru-RU"/>
        </w:rPr>
        <w:t xml:space="preserve"> </w:t>
      </w:r>
      <w:r w:rsidRPr="00403A79">
        <w:rPr>
          <w:rFonts w:ascii="Times New Roman" w:hAnsi="Times New Roman" w:cs="Times New Roman"/>
          <w:sz w:val="28"/>
          <w:szCs w:val="28"/>
          <w:lang w:eastAsia="ru-RU"/>
        </w:rPr>
        <w:t xml:space="preserve">В этих условиях учителю необходимо уметь приспосабливать массовое обучение к индивидуальным свойствам каждого ребенка, предварительно изучив его особенности.  </w:t>
      </w:r>
      <w:r w:rsidRPr="00403A7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403A79">
        <w:rPr>
          <w:rFonts w:cs="Times New Roman"/>
          <w:sz w:val="28"/>
          <w:szCs w:val="28"/>
          <w:lang w:eastAsia="ru-RU"/>
        </w:rPr>
        <w:t xml:space="preserve"> </w:t>
      </w:r>
    </w:p>
    <w:p w:rsidR="00646E00" w:rsidRPr="003534CC" w:rsidRDefault="00646E00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A7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Прежде всего, у педагога должны быть такие качества, как: доброжелательность и чуткость. Он должен уметь разбираться в особенностях психологии одаренных детей, чувствовать их потребности и интересы, иметь высокий уровень интеллектуального развития, широкий круг интересов и умений, живой и активный характер, обладать чувством юмора, быть готовым к пересмотру своих взглядов и постоянному самосовершенствованию, иметь творческое личное мировоззрение. </w:t>
      </w:r>
      <w:r w:rsidRPr="00403A7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«Чему учить?» и «Как учить?» надо  перейти  к поиску ответа на вопросы: «Какие условия необходимо создать для учения одаренного ребенка? Какие педагогические технологии могут способствовать развитию одарённых детей?» </w:t>
      </w:r>
    </w:p>
    <w:p w:rsidR="001A5F1B" w:rsidRDefault="00E1198F" w:rsidP="00403A79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4CC">
        <w:rPr>
          <w:rFonts w:ascii="Times New Roman" w:hAnsi="Times New Roman" w:cs="Times New Roman"/>
          <w:sz w:val="28"/>
          <w:szCs w:val="28"/>
        </w:rPr>
        <w:t xml:space="preserve">     Создание работы с одарёнными и талантливыми детьми является одним из направлений национальной образовательной инициативы «Наша новая школа», поэтому обеспечение условий для выявления и развития одарённых детей и реализация их потенциальных возможностей являются одним из приоритетов в сфере образования ГБОУ СОШ </w:t>
      </w:r>
      <w:proofErr w:type="spellStart"/>
      <w:r w:rsidRPr="003534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34C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534CC">
        <w:rPr>
          <w:rFonts w:ascii="Times New Roman" w:hAnsi="Times New Roman" w:cs="Times New Roman"/>
          <w:sz w:val="28"/>
          <w:szCs w:val="28"/>
        </w:rPr>
        <w:t>ерасимовка</w:t>
      </w:r>
      <w:proofErr w:type="spellEnd"/>
      <w:r w:rsidRPr="003534CC">
        <w:rPr>
          <w:rFonts w:ascii="Times New Roman" w:hAnsi="Times New Roman" w:cs="Times New Roman"/>
          <w:sz w:val="28"/>
          <w:szCs w:val="28"/>
        </w:rPr>
        <w:t xml:space="preserve">. Для успешного выполнения задач, поставленных перед педагогическим </w:t>
      </w:r>
      <w:r w:rsidRPr="003534C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коллективом в этом направлении, создана команда единомышленников, в состав которой вошли не только учителя-предметники, но и представители администрации школы, психолог, руководители школьных методических объединений, классные руководители, руководители  </w:t>
      </w:r>
      <w:proofErr w:type="gramStart"/>
      <w:r w:rsidRPr="003534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34CC">
        <w:rPr>
          <w:rFonts w:ascii="Times New Roman" w:hAnsi="Times New Roman" w:cs="Times New Roman"/>
          <w:sz w:val="28"/>
          <w:szCs w:val="28"/>
        </w:rPr>
        <w:t>, родители, социум.</w:t>
      </w:r>
      <w:r w:rsidR="00403A79">
        <w:rPr>
          <w:rFonts w:ascii="Times New Roman" w:hAnsi="Times New Roman" w:cs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 xml:space="preserve">В нашей школе создана система работы педагогического коллектива по выявлению способностей учащихся и развитию одарённости. </w:t>
      </w:r>
      <w:proofErr w:type="gramStart"/>
      <w:r w:rsidRPr="003534CC">
        <w:rPr>
          <w:rFonts w:ascii="Times New Roman" w:hAnsi="Times New Roman"/>
          <w:sz w:val="28"/>
          <w:szCs w:val="28"/>
        </w:rPr>
        <w:t>Для этого ш</w:t>
      </w:r>
      <w:r w:rsidRPr="003534CC">
        <w:rPr>
          <w:rFonts w:ascii="Times New Roman" w:hAnsi="Times New Roman"/>
          <w:bCs/>
          <w:sz w:val="28"/>
          <w:szCs w:val="28"/>
        </w:rPr>
        <w:t>кольный психолог проводит</w:t>
      </w:r>
      <w:r w:rsidRPr="003534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34CC">
        <w:rPr>
          <w:rFonts w:ascii="Times New Roman" w:hAnsi="Times New Roman"/>
          <w:bCs/>
          <w:sz w:val="28"/>
          <w:szCs w:val="28"/>
        </w:rPr>
        <w:t xml:space="preserve">регулярное психодиагностическое обследование среди </w:t>
      </w:r>
      <w:r w:rsidR="001A5F1B">
        <w:rPr>
          <w:rFonts w:ascii="Times New Roman" w:hAnsi="Times New Roman"/>
          <w:bCs/>
          <w:sz w:val="28"/>
          <w:szCs w:val="28"/>
        </w:rPr>
        <w:t>школьников</w:t>
      </w:r>
      <w:r w:rsidRPr="003534CC">
        <w:rPr>
          <w:rFonts w:ascii="Times New Roman" w:hAnsi="Times New Roman"/>
          <w:bCs/>
          <w:sz w:val="28"/>
          <w:szCs w:val="28"/>
        </w:rPr>
        <w:t>, применяются такие методики, как: с</w:t>
      </w:r>
      <w:r w:rsidRPr="003534CC">
        <w:rPr>
          <w:rFonts w:ascii="Times New Roman" w:hAnsi="Times New Roman"/>
          <w:sz w:val="28"/>
          <w:szCs w:val="28"/>
        </w:rPr>
        <w:t>тартовая диагностика «Выявление способностей учащихся», анкетирование «Выявление одаренности» (по А.И. Савенкову), диагностика «Уровня одаренности» и др.. Поиск одаренных детей, их выявление на ранних стадиях развития является одним из важнейших звеньев в общей программе работы с одаренными детьми.</w:t>
      </w:r>
      <w:proofErr w:type="gramEnd"/>
      <w:r w:rsidRPr="003534CC">
        <w:rPr>
          <w:rFonts w:ascii="Times New Roman" w:hAnsi="Times New Roman"/>
          <w:sz w:val="28"/>
          <w:szCs w:val="28"/>
        </w:rPr>
        <w:t xml:space="preserve"> Выявление одарённых детей  начинается уже в начальной школе на основе наблюдения, изучения психологических особенностей, речи, памяти, логического мышления. В случае своевременной диагностики одаренности и проведения всех дальнейших шагов по развитию и обучению одаренного ребенка резко снижается вероятность «потерять» его как одаренного. </w:t>
      </w:r>
      <w:r w:rsidR="00646E00" w:rsidRPr="003534CC">
        <w:rPr>
          <w:rFonts w:ascii="Times New Roman" w:hAnsi="Times New Roman"/>
          <w:sz w:val="28"/>
          <w:szCs w:val="28"/>
        </w:rPr>
        <w:t>Далее ф</w:t>
      </w:r>
      <w:r w:rsidRPr="003534CC">
        <w:rPr>
          <w:rFonts w:ascii="Times New Roman" w:hAnsi="Times New Roman"/>
          <w:bCs/>
          <w:sz w:val="28"/>
          <w:szCs w:val="28"/>
        </w:rPr>
        <w:t xml:space="preserve">ормируется </w:t>
      </w:r>
      <w:r w:rsidRPr="003534CC">
        <w:rPr>
          <w:rFonts w:ascii="Times New Roman" w:hAnsi="Times New Roman"/>
          <w:sz w:val="28"/>
          <w:szCs w:val="28"/>
        </w:rPr>
        <w:t>фонд одарённых детей и учителей, работающих с одарёнными детьми.</w:t>
      </w:r>
      <w:r w:rsidR="00646E00" w:rsidRPr="003534CC">
        <w:rPr>
          <w:rFonts w:ascii="Times New Roman" w:hAnsi="Times New Roman"/>
          <w:sz w:val="28"/>
          <w:szCs w:val="28"/>
        </w:rPr>
        <w:t xml:space="preserve"> У</w:t>
      </w:r>
      <w:r w:rsidRPr="003534CC">
        <w:rPr>
          <w:rFonts w:ascii="Times New Roman" w:hAnsi="Times New Roman"/>
          <w:sz w:val="28"/>
          <w:szCs w:val="28"/>
        </w:rPr>
        <w:t>чителя-наставники составляют программы и тематические планы для работы с одарёнными детьми,</w:t>
      </w:r>
      <w:r w:rsidR="00403A79">
        <w:rPr>
          <w:rFonts w:ascii="Times New Roman" w:hAnsi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 xml:space="preserve">проводят  индивидуальную работу с учащимися, консультируют родителей одарённых детей по вопросам развития способностей их детей </w:t>
      </w:r>
      <w:r w:rsidRPr="00403A79">
        <w:rPr>
          <w:rFonts w:ascii="Times New Roman" w:hAnsi="Times New Roman"/>
          <w:sz w:val="28"/>
          <w:szCs w:val="28"/>
        </w:rPr>
        <w:t xml:space="preserve">«Одаренность. Как ее распознать? Что с ней делать?», «Одаренный ребенок в семье»: помощь и поддержка родителей» </w:t>
      </w:r>
      <w:r w:rsidRPr="003534CC">
        <w:rPr>
          <w:rFonts w:ascii="Times New Roman" w:hAnsi="Times New Roman"/>
          <w:sz w:val="28"/>
          <w:szCs w:val="28"/>
        </w:rPr>
        <w:t>на общешкольных родительских собраниях и во время индивидуальных встреч,                                                                                                              оформляют свой опыт работы с одарёнными детьми в виде творческого отчета.</w:t>
      </w:r>
      <w:r w:rsidR="00ED52E4" w:rsidRPr="003534CC">
        <w:rPr>
          <w:rFonts w:ascii="Times New Roman" w:hAnsi="Times New Roman"/>
          <w:sz w:val="28"/>
          <w:szCs w:val="28"/>
        </w:rPr>
        <w:t xml:space="preserve"> </w:t>
      </w:r>
    </w:p>
    <w:p w:rsidR="00403A79" w:rsidRDefault="00E935BE" w:rsidP="00403A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4CC">
        <w:rPr>
          <w:rFonts w:ascii="Times New Roman" w:hAnsi="Times New Roman"/>
          <w:sz w:val="28"/>
          <w:szCs w:val="28"/>
          <w:lang w:eastAsia="ru-RU"/>
        </w:rPr>
        <w:t xml:space="preserve">Основным принципом моей работы является создание на уроке ситуации успеха. Благоприятная эмоционально-психологическая атмосфера способствует эффективности обучения, в частности, раскрепощает мысль, </w:t>
      </w:r>
      <w:r w:rsidRPr="003534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воображение, побуждает к творчеству. Стараюсь поощрять любое проявление оригинальности, непохожести на других при написании творческих работ. Я являюсь ответственным редактором школьной газеты «ШАГ» и лучшие работы учеников размещаю в газете. </w:t>
      </w:r>
    </w:p>
    <w:p w:rsidR="00E935BE" w:rsidRPr="00403A79" w:rsidRDefault="00E935BE" w:rsidP="00403A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4CC">
        <w:rPr>
          <w:rFonts w:ascii="Times New Roman" w:hAnsi="Times New Roman"/>
          <w:sz w:val="28"/>
          <w:szCs w:val="28"/>
          <w:lang w:eastAsia="ru-RU"/>
        </w:rPr>
        <w:t xml:space="preserve">Всемерно поддерживаю интерес к предмету. Именно решение этой задачи определяет успех обучения. </w:t>
      </w:r>
      <w:r w:rsidRPr="00403A79">
        <w:rPr>
          <w:rFonts w:ascii="Times New Roman" w:hAnsi="Times New Roman"/>
          <w:sz w:val="28"/>
          <w:szCs w:val="28"/>
          <w:lang w:eastAsia="ru-RU"/>
        </w:rPr>
        <w:t xml:space="preserve">Не раз обращалось внимание на то, что знание русского языка является фундаментом общего образования </w:t>
      </w:r>
      <w:proofErr w:type="gramStart"/>
      <w:r w:rsidRPr="00403A7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3A79">
        <w:rPr>
          <w:rFonts w:ascii="Times New Roman" w:hAnsi="Times New Roman"/>
          <w:sz w:val="28"/>
          <w:szCs w:val="28"/>
          <w:lang w:eastAsia="ru-RU"/>
        </w:rPr>
        <w:t xml:space="preserve">. Без владения языком невозможна никакая познавательная работа, потому что язык неразрывно связан с мышлением. Не зря в народе говорят, что «вначале аз да буки, а потом другие науки». </w:t>
      </w:r>
    </w:p>
    <w:p w:rsidR="00E935BE" w:rsidRPr="003534CC" w:rsidRDefault="00E935BE" w:rsidP="00E935B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/>
          <w:sz w:val="28"/>
          <w:szCs w:val="28"/>
          <w:lang w:eastAsia="ru-RU"/>
        </w:rPr>
        <w:t>Интерес  к предмету не возникает стихийно, он развивается при определенных условиях, созданных учителем.  Такими условиями могут быть чувство удовлетворенности при выполнении заданий или при преод</w:t>
      </w:r>
      <w:r w:rsidR="00F80B2A">
        <w:rPr>
          <w:rFonts w:ascii="Times New Roman" w:hAnsi="Times New Roman"/>
          <w:sz w:val="28"/>
          <w:szCs w:val="28"/>
          <w:lang w:eastAsia="ru-RU"/>
        </w:rPr>
        <w:t>олении затруднений. Активность уча</w:t>
      </w:r>
      <w:r w:rsidRPr="003534CC">
        <w:rPr>
          <w:rFonts w:ascii="Times New Roman" w:hAnsi="Times New Roman"/>
          <w:sz w:val="28"/>
          <w:szCs w:val="28"/>
          <w:lang w:eastAsia="ru-RU"/>
        </w:rPr>
        <w:t>щихся находится в прямой зависимости от того, интересно или неинтересно на уроке. Обычно интересно на занятиях с использованием занимательных материалов. Это удаётся мне благодаря нестандартным, игровым формам уроков: конференциям, диспутам, путешест</w:t>
      </w:r>
      <w:r w:rsidR="00F80B2A">
        <w:rPr>
          <w:rFonts w:ascii="Times New Roman" w:hAnsi="Times New Roman"/>
          <w:sz w:val="28"/>
          <w:szCs w:val="28"/>
          <w:lang w:eastAsia="ru-RU"/>
        </w:rPr>
        <w:t xml:space="preserve">виям, заочным экскурсиям. </w:t>
      </w:r>
      <w:r w:rsidRPr="003534CC">
        <w:rPr>
          <w:rFonts w:ascii="Times New Roman" w:hAnsi="Times New Roman"/>
          <w:sz w:val="28"/>
          <w:szCs w:val="28"/>
          <w:lang w:eastAsia="ru-RU"/>
        </w:rPr>
        <w:t xml:space="preserve">Дети с удовольствием придумывают загадки, кроссворды, синквейны, рассказы  и сказки на грамматические темы. Для этого требуется смекалка, сообразительность,  внимание, настойчивость, выдержка. В то же время у школьников расширяется кругозор, обогащается их словарный запас. </w:t>
      </w:r>
      <w:r w:rsidR="00F80B2A">
        <w:rPr>
          <w:rFonts w:ascii="Times New Roman" w:hAnsi="Times New Roman"/>
          <w:sz w:val="28"/>
          <w:szCs w:val="28"/>
          <w:lang w:eastAsia="ru-RU"/>
        </w:rPr>
        <w:t>Ученик</w:t>
      </w:r>
      <w:r w:rsidRPr="003534CC">
        <w:rPr>
          <w:rFonts w:ascii="Times New Roman" w:hAnsi="Times New Roman"/>
          <w:sz w:val="28"/>
          <w:szCs w:val="28"/>
          <w:lang w:eastAsia="ru-RU"/>
        </w:rPr>
        <w:t xml:space="preserve">и самостоятельно изготавливают наглядный материал для игр. Все эти принципы связаны с развитием одаренных </w:t>
      </w:r>
      <w:r w:rsidR="00F80B2A">
        <w:rPr>
          <w:rFonts w:ascii="Times New Roman" w:hAnsi="Times New Roman"/>
          <w:sz w:val="28"/>
          <w:szCs w:val="28"/>
          <w:lang w:eastAsia="ru-RU"/>
        </w:rPr>
        <w:t>детей</w:t>
      </w:r>
      <w:r w:rsidRPr="003534CC">
        <w:rPr>
          <w:rFonts w:ascii="Times New Roman" w:hAnsi="Times New Roman"/>
          <w:sz w:val="28"/>
          <w:szCs w:val="28"/>
          <w:lang w:eastAsia="ru-RU"/>
        </w:rPr>
        <w:t>.</w:t>
      </w:r>
    </w:p>
    <w:p w:rsidR="00E935BE" w:rsidRPr="003534CC" w:rsidRDefault="00E935BE" w:rsidP="00E93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/>
          <w:sz w:val="28"/>
          <w:szCs w:val="28"/>
          <w:lang w:eastAsia="ru-RU"/>
        </w:rPr>
        <w:t xml:space="preserve">На всех этапах обучения использую принцип дифференцированного обучения. На уроке сильных </w:t>
      </w:r>
      <w:r w:rsidR="00F80B2A">
        <w:rPr>
          <w:rFonts w:ascii="Times New Roman" w:hAnsi="Times New Roman"/>
          <w:sz w:val="28"/>
          <w:szCs w:val="28"/>
          <w:lang w:eastAsia="ru-RU"/>
        </w:rPr>
        <w:t>учеников час</w:t>
      </w:r>
      <w:r w:rsidRPr="003534CC">
        <w:rPr>
          <w:rFonts w:ascii="Times New Roman" w:hAnsi="Times New Roman"/>
          <w:sz w:val="28"/>
          <w:szCs w:val="28"/>
          <w:lang w:eastAsia="ru-RU"/>
        </w:rPr>
        <w:t xml:space="preserve">то прошу выступить в качестве помощников учителя при объяснении новой темы, при закреплении знаний они, как правило, эксперты; домашние задания тоже могут быть разными по степени сложности. Например, после изучения темы «Правописание н и </w:t>
      </w:r>
      <w:proofErr w:type="spellStart"/>
      <w:r w:rsidRPr="003534CC">
        <w:rPr>
          <w:rFonts w:ascii="Times New Roman" w:hAnsi="Times New Roman"/>
          <w:sz w:val="28"/>
          <w:szCs w:val="28"/>
          <w:lang w:eastAsia="ru-RU"/>
        </w:rPr>
        <w:t>нн</w:t>
      </w:r>
      <w:proofErr w:type="spellEnd"/>
      <w:r w:rsidRPr="003534CC">
        <w:rPr>
          <w:rFonts w:ascii="Times New Roman" w:hAnsi="Times New Roman"/>
          <w:sz w:val="28"/>
          <w:szCs w:val="28"/>
          <w:lang w:eastAsia="ru-RU"/>
        </w:rPr>
        <w:t xml:space="preserve"> в суффиксах страдательных причастий прошедшего времени» даю такие </w:t>
      </w:r>
      <w:r w:rsidRPr="003534CC">
        <w:rPr>
          <w:rFonts w:ascii="Times New Roman" w:hAnsi="Times New Roman"/>
          <w:sz w:val="28"/>
          <w:szCs w:val="28"/>
          <w:lang w:eastAsia="ru-RU"/>
        </w:rPr>
        <w:lastRenderedPageBreak/>
        <w:t>задания: составить словарный диктант на тему «Экскурсия в продуктовый магазин», используя названия продуктов, в которых встречаются страдательные причастия прошедшего времени: «Топленое масло», «Сгущенное молоко»,  «Изделия из слоеного теста» и т.п. или  составить меню, включая страдательные причастия прошедшего времени. Семиклассники творчески подходят к выполнению данного задания, придумывая разнообразные блюда, при этом эстетично оформив буклеты с меню.</w:t>
      </w:r>
      <w:r w:rsidR="00F80B2A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3534CC">
        <w:rPr>
          <w:rFonts w:ascii="Times New Roman" w:hAnsi="Times New Roman"/>
          <w:sz w:val="28"/>
          <w:szCs w:val="28"/>
          <w:lang w:eastAsia="ru-RU"/>
        </w:rPr>
        <w:t>вобода выбора рождает желание творить.</w:t>
      </w:r>
    </w:p>
    <w:p w:rsidR="00E935BE" w:rsidRPr="003534CC" w:rsidRDefault="00E935BE" w:rsidP="00E93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При объяснении нового материала часто использую проблемную технологию, когда учитель не говорит </w:t>
      </w:r>
      <w:r w:rsidR="00F80B2A">
        <w:rPr>
          <w:rFonts w:ascii="Times New Roman" w:hAnsi="Times New Roman" w:cs="Times New Roman"/>
          <w:sz w:val="28"/>
          <w:szCs w:val="28"/>
          <w:lang w:eastAsia="ru-RU"/>
        </w:rPr>
        <w:t xml:space="preserve">ученикам 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>готовые сведения, а предоставляет и</w:t>
      </w:r>
      <w:r w:rsidR="00F80B2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необходимый языковой материал, проанализировав который, они смогут сделать самостоятельные выводы. Проблемными можно считать и задания типа: являются ли родственными слова «композитор» и «компот», «капуста» и «капитан»? Не все возьмутся за решение этих вопросов, но найдутся и те, кому это интересно, кто обратится к словарям и справочной литературе, попробует произвести самостоятельный словообразовательный анализ. Затем </w:t>
      </w:r>
      <w:r w:rsidR="00B617B1">
        <w:rPr>
          <w:rFonts w:ascii="Times New Roman" w:hAnsi="Times New Roman" w:cs="Times New Roman"/>
          <w:sz w:val="28"/>
          <w:szCs w:val="28"/>
          <w:lang w:eastAsia="ru-RU"/>
        </w:rPr>
        <w:t>школьники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выступают со своими ответами перед классом, что всегда вызывает интерес и повышает статус данных ребят.</w:t>
      </w:r>
    </w:p>
    <w:p w:rsidR="00E935BE" w:rsidRPr="003534CC" w:rsidRDefault="00E935BE" w:rsidP="00E93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Проектная, исследовательская деятельность учащихся – благодатный материал для развития одаренных детей. Именно эта деятельность вырабатывает критическое мышление и способствует дальнейшему интеллектуальному развитию учеников. </w:t>
      </w:r>
      <w:proofErr w:type="gramStart"/>
      <w:r w:rsidRPr="003534CC">
        <w:rPr>
          <w:rFonts w:ascii="Times New Roman" w:hAnsi="Times New Roman" w:cs="Times New Roman"/>
          <w:sz w:val="28"/>
          <w:szCs w:val="28"/>
          <w:lang w:eastAsia="ru-RU"/>
        </w:rPr>
        <w:t>Очень положительным</w:t>
      </w:r>
      <w:proofErr w:type="gramEnd"/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опытом для выявления и развития одарённых детей, я считаю, стало проведение </w:t>
      </w:r>
      <w:r w:rsidR="00B617B1">
        <w:rPr>
          <w:rFonts w:ascii="Times New Roman" w:hAnsi="Times New Roman" w:cs="Times New Roman"/>
          <w:sz w:val="28"/>
          <w:szCs w:val="28"/>
          <w:lang w:eastAsia="ru-RU"/>
        </w:rPr>
        <w:t xml:space="preserve">в прошлом учебном году 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>научно-практической конференция для учащихся 5-7 классов «Первые шаги в науку».</w:t>
      </w:r>
    </w:p>
    <w:p w:rsidR="00E935BE" w:rsidRPr="003534CC" w:rsidRDefault="00E935BE" w:rsidP="00E935B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tab/>
        <w:t>Большие возможности осуществлять работу с одарёнными детьми даёт внеклассная работа по предмету. Она даёт свободу мыслям, всегда несёт что-нибудь новое, интересное, позволяет создать атмосферу сотрудничества и сотворчества, увлечь учеников</w:t>
      </w:r>
      <w:r w:rsidR="00B617B1">
        <w:rPr>
          <w:rFonts w:ascii="Times New Roman" w:hAnsi="Times New Roman"/>
          <w:sz w:val="28"/>
          <w:szCs w:val="28"/>
        </w:rPr>
        <w:t>,</w:t>
      </w:r>
      <w:r w:rsidRPr="003534CC">
        <w:rPr>
          <w:rFonts w:ascii="Times New Roman" w:hAnsi="Times New Roman"/>
          <w:sz w:val="28"/>
          <w:szCs w:val="28"/>
        </w:rPr>
        <w:t xml:space="preserve"> развить творческие </w:t>
      </w:r>
      <w:r w:rsidRPr="003534CC">
        <w:rPr>
          <w:rFonts w:ascii="Times New Roman" w:hAnsi="Times New Roman"/>
          <w:sz w:val="28"/>
          <w:szCs w:val="28"/>
        </w:rPr>
        <w:lastRenderedPageBreak/>
        <w:t xml:space="preserve">способности, повысить культуру, активизировать интерес к уроку. Формы внеклассной работы разнообразны: проведение недели русского языка и литературы, выпуск газет, конкурсы чтецов, лингвистические КВНы, литературно-музыкальные композиции, театральные постановки. </w:t>
      </w:r>
    </w:p>
    <w:p w:rsidR="002E4220" w:rsidRPr="003534CC" w:rsidRDefault="002E4220" w:rsidP="002E4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t xml:space="preserve">В сельских школах мало учеников, </w:t>
      </w:r>
      <w:r>
        <w:rPr>
          <w:rFonts w:ascii="Times New Roman" w:hAnsi="Times New Roman"/>
          <w:sz w:val="28"/>
          <w:szCs w:val="28"/>
        </w:rPr>
        <w:t xml:space="preserve">все как на ладони. </w:t>
      </w:r>
      <w:r w:rsidRPr="003534CC">
        <w:rPr>
          <w:rFonts w:ascii="Times New Roman" w:hAnsi="Times New Roman" w:cs="Times New Roman"/>
          <w:sz w:val="28"/>
          <w:szCs w:val="28"/>
        </w:rPr>
        <w:t>Я стараюсь привлечь к участию в мероприятии каждого ребенка, чтобы каждый мог проявить свой талант, почувствовать себя успешным.</w:t>
      </w:r>
    </w:p>
    <w:p w:rsidR="00ED52E4" w:rsidRPr="003534CC" w:rsidRDefault="00ED52E4" w:rsidP="003534C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4CC">
        <w:rPr>
          <w:rFonts w:ascii="Times New Roman" w:hAnsi="Times New Roman"/>
          <w:sz w:val="28"/>
          <w:szCs w:val="28"/>
        </w:rPr>
        <w:t>В нашей школе одаренные дети с литературным дарованием</w:t>
      </w:r>
      <w:r w:rsidR="00403A79">
        <w:rPr>
          <w:rFonts w:ascii="Times New Roman" w:hAnsi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>входят в состав корреспондентов школьной газеты «ШАГ» и освещают школьные события, есть в нашей газете рубрик</w:t>
      </w:r>
      <w:r w:rsidR="009D0557">
        <w:rPr>
          <w:rFonts w:ascii="Times New Roman" w:hAnsi="Times New Roman"/>
          <w:sz w:val="28"/>
          <w:szCs w:val="28"/>
        </w:rPr>
        <w:t>и</w:t>
      </w:r>
      <w:r w:rsidRPr="003534CC">
        <w:rPr>
          <w:rFonts w:ascii="Times New Roman" w:hAnsi="Times New Roman"/>
          <w:sz w:val="28"/>
          <w:szCs w:val="28"/>
        </w:rPr>
        <w:t xml:space="preserve"> «Проба пера», </w:t>
      </w:r>
      <w:r w:rsidR="009D0557">
        <w:rPr>
          <w:rFonts w:ascii="Times New Roman" w:hAnsi="Times New Roman"/>
          <w:sz w:val="28"/>
          <w:szCs w:val="28"/>
        </w:rPr>
        <w:t xml:space="preserve">«Творчество наших учащихся», </w:t>
      </w:r>
      <w:r w:rsidRPr="003534CC">
        <w:rPr>
          <w:rFonts w:ascii="Times New Roman" w:hAnsi="Times New Roman"/>
          <w:sz w:val="28"/>
          <w:szCs w:val="28"/>
        </w:rPr>
        <w:t xml:space="preserve">где ребята размещают свои первые литературные опыты, </w:t>
      </w:r>
      <w:r w:rsidR="00E73C02">
        <w:rPr>
          <w:rFonts w:ascii="Times New Roman" w:hAnsi="Times New Roman"/>
          <w:sz w:val="28"/>
          <w:szCs w:val="28"/>
        </w:rPr>
        <w:t xml:space="preserve">сочинения </w:t>
      </w:r>
      <w:r w:rsidR="00403A79">
        <w:rPr>
          <w:rFonts w:ascii="Times New Roman" w:hAnsi="Times New Roman"/>
          <w:sz w:val="28"/>
          <w:szCs w:val="28"/>
        </w:rPr>
        <w:t>наших учеников</w:t>
      </w:r>
      <w:r w:rsidR="00E73C02">
        <w:rPr>
          <w:rFonts w:ascii="Times New Roman" w:hAnsi="Times New Roman"/>
          <w:sz w:val="28"/>
          <w:szCs w:val="28"/>
        </w:rPr>
        <w:t xml:space="preserve"> печатались в районной газете «Степная правда», стихотворение Александра </w:t>
      </w:r>
      <w:r w:rsidR="00403A79">
        <w:rPr>
          <w:rFonts w:ascii="Times New Roman" w:hAnsi="Times New Roman"/>
          <w:sz w:val="28"/>
          <w:szCs w:val="28"/>
        </w:rPr>
        <w:t xml:space="preserve">М. </w:t>
      </w:r>
      <w:r w:rsidR="00E73C02">
        <w:rPr>
          <w:rFonts w:ascii="Times New Roman" w:hAnsi="Times New Roman"/>
          <w:sz w:val="28"/>
          <w:szCs w:val="28"/>
        </w:rPr>
        <w:t>«Жизнь леса», предста</w:t>
      </w:r>
      <w:r w:rsidR="001C6FD5">
        <w:rPr>
          <w:rFonts w:ascii="Times New Roman" w:hAnsi="Times New Roman"/>
          <w:sz w:val="28"/>
          <w:szCs w:val="28"/>
        </w:rPr>
        <w:t>вленное на конкурсе «С чего начинается Родина?», было отмечено жюри</w:t>
      </w:r>
      <w:proofErr w:type="gramEnd"/>
      <w:r w:rsidR="001C6FD5">
        <w:rPr>
          <w:rFonts w:ascii="Times New Roman" w:hAnsi="Times New Roman"/>
          <w:sz w:val="28"/>
          <w:szCs w:val="28"/>
        </w:rPr>
        <w:t>, Саша занял 2 место в номинации,</w:t>
      </w:r>
      <w:r w:rsidR="00E73C02">
        <w:rPr>
          <w:rFonts w:ascii="Times New Roman" w:hAnsi="Times New Roman"/>
          <w:sz w:val="28"/>
          <w:szCs w:val="28"/>
        </w:rPr>
        <w:t xml:space="preserve"> </w:t>
      </w:r>
      <w:r w:rsidR="009D0557">
        <w:rPr>
          <w:rFonts w:ascii="Times New Roman" w:hAnsi="Times New Roman"/>
          <w:sz w:val="28"/>
          <w:szCs w:val="28"/>
        </w:rPr>
        <w:t xml:space="preserve">учатся брать интервью у школьников и учителей, </w:t>
      </w:r>
      <w:r w:rsidR="001C6FD5">
        <w:rPr>
          <w:rFonts w:ascii="Times New Roman" w:hAnsi="Times New Roman"/>
          <w:sz w:val="28"/>
          <w:szCs w:val="28"/>
        </w:rPr>
        <w:t>готовят газеты «Родное слово» по русскому языку, «Зеленая лампа» по литературе во время проведения предметных недель по русскому языку и литературе,</w:t>
      </w:r>
      <w:r w:rsidR="001C6FD5" w:rsidRPr="003534CC">
        <w:rPr>
          <w:rFonts w:ascii="Times New Roman" w:hAnsi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 xml:space="preserve">помогают в организации и проведении открытых мероприятий: </w:t>
      </w:r>
      <w:proofErr w:type="gramStart"/>
      <w:r w:rsidRPr="003534CC">
        <w:rPr>
          <w:rFonts w:ascii="Times New Roman" w:hAnsi="Times New Roman"/>
          <w:sz w:val="28"/>
          <w:szCs w:val="28"/>
        </w:rPr>
        <w:t>«России преданный поэт» (к 70-летию поэта-земляка Ф.С. Вострикова), «Я лиру посвятил народу своему» (по тв</w:t>
      </w:r>
      <w:r w:rsidR="00403A79">
        <w:rPr>
          <w:rFonts w:ascii="Times New Roman" w:hAnsi="Times New Roman"/>
          <w:sz w:val="28"/>
          <w:szCs w:val="28"/>
        </w:rPr>
        <w:t xml:space="preserve">орчеству Н.А. Некрасова) и др., </w:t>
      </w:r>
      <w:r w:rsidRPr="003534CC">
        <w:rPr>
          <w:rFonts w:ascii="Times New Roman" w:hAnsi="Times New Roman"/>
          <w:sz w:val="28"/>
          <w:szCs w:val="28"/>
        </w:rPr>
        <w:t>учатся самостоятельно подбирать материал, составлять по нему доклад, презентации, им прививаются навыки правильной литературной речи и навыки публичных выступлений</w:t>
      </w:r>
      <w:r w:rsidR="00E73C02">
        <w:rPr>
          <w:rFonts w:ascii="Times New Roman" w:hAnsi="Times New Roman"/>
          <w:sz w:val="28"/>
          <w:szCs w:val="28"/>
        </w:rPr>
        <w:t xml:space="preserve">, </w:t>
      </w:r>
      <w:r w:rsidR="001C6FD5">
        <w:rPr>
          <w:rFonts w:ascii="Times New Roman" w:hAnsi="Times New Roman"/>
          <w:sz w:val="28"/>
          <w:szCs w:val="28"/>
        </w:rPr>
        <w:t>активно участвуют в конкурсах чтецов «С чего начинается Родина?», «Живая классика»</w:t>
      </w:r>
      <w:r w:rsidRPr="003534CC">
        <w:rPr>
          <w:rFonts w:ascii="Times New Roman" w:hAnsi="Times New Roman"/>
          <w:sz w:val="28"/>
          <w:szCs w:val="28"/>
        </w:rPr>
        <w:t>.</w:t>
      </w:r>
      <w:proofErr w:type="gramEnd"/>
      <w:r w:rsidRPr="003534CC">
        <w:rPr>
          <w:rFonts w:ascii="Times New Roman" w:hAnsi="Times New Roman"/>
          <w:sz w:val="28"/>
          <w:szCs w:val="28"/>
        </w:rPr>
        <w:t xml:space="preserve"> </w:t>
      </w:r>
      <w:r w:rsidR="003338FB">
        <w:rPr>
          <w:rFonts w:ascii="Times New Roman" w:hAnsi="Times New Roman"/>
          <w:sz w:val="28"/>
          <w:szCs w:val="28"/>
        </w:rPr>
        <w:t xml:space="preserve">Конкурс юных чтецов «Живая классика» - уникальный по своим масштабам проект по пропаганде чтения среди детей, одной из задач которого является поиск и поддержка талантливых детей. Нашу школу на данном конкурсе достойно представлял </w:t>
      </w:r>
      <w:r w:rsidR="00403A79">
        <w:rPr>
          <w:rFonts w:ascii="Times New Roman" w:hAnsi="Times New Roman"/>
          <w:sz w:val="28"/>
          <w:szCs w:val="28"/>
        </w:rPr>
        <w:t>ученик 6 класса Алексей И.</w:t>
      </w:r>
      <w:r w:rsidR="003338FB">
        <w:rPr>
          <w:rFonts w:ascii="Times New Roman" w:hAnsi="Times New Roman"/>
          <w:sz w:val="28"/>
          <w:szCs w:val="28"/>
        </w:rPr>
        <w:t xml:space="preserve"> не только на районном и окружном этапе, но и на региональном, проявив еще и актерское мастерство.</w:t>
      </w:r>
    </w:p>
    <w:p w:rsidR="00ED52E4" w:rsidRPr="003534CC" w:rsidRDefault="00ED52E4" w:rsidP="00403A7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lastRenderedPageBreak/>
        <w:t>В кабинете русского языка и литературы совместно с учениками оформля</w:t>
      </w:r>
      <w:r w:rsidR="002E4220">
        <w:rPr>
          <w:rFonts w:ascii="Times New Roman" w:hAnsi="Times New Roman"/>
          <w:sz w:val="28"/>
          <w:szCs w:val="28"/>
        </w:rPr>
        <w:t>ем</w:t>
      </w:r>
      <w:r w:rsidRPr="003534CC">
        <w:rPr>
          <w:rFonts w:ascii="Times New Roman" w:hAnsi="Times New Roman"/>
          <w:sz w:val="28"/>
          <w:szCs w:val="28"/>
        </w:rPr>
        <w:t xml:space="preserve"> тематические стенды: «Русские писатели Самарской губернии», </w:t>
      </w:r>
      <w:r w:rsidR="00403A79" w:rsidRPr="003534CC">
        <w:rPr>
          <w:rFonts w:ascii="Times New Roman" w:hAnsi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>«Родники земли Алексеевской»</w:t>
      </w:r>
      <w:r w:rsidR="002E4220">
        <w:rPr>
          <w:rFonts w:ascii="Times New Roman" w:hAnsi="Times New Roman"/>
          <w:sz w:val="28"/>
          <w:szCs w:val="28"/>
        </w:rPr>
        <w:t xml:space="preserve"> об известных и талантливых земляках</w:t>
      </w:r>
      <w:r w:rsidRPr="003534CC">
        <w:rPr>
          <w:rFonts w:ascii="Times New Roman" w:hAnsi="Times New Roman"/>
          <w:sz w:val="28"/>
          <w:szCs w:val="28"/>
        </w:rPr>
        <w:t>, школьники принимают активное участие в подборке материала</w:t>
      </w:r>
      <w:r w:rsidR="002E4220">
        <w:rPr>
          <w:rFonts w:ascii="Times New Roman" w:hAnsi="Times New Roman"/>
          <w:sz w:val="28"/>
          <w:szCs w:val="28"/>
        </w:rPr>
        <w:t>, приносят вырезки из газеты «</w:t>
      </w:r>
      <w:proofErr w:type="gramStart"/>
      <w:r w:rsidR="002E4220">
        <w:rPr>
          <w:rFonts w:ascii="Times New Roman" w:hAnsi="Times New Roman"/>
          <w:sz w:val="28"/>
          <w:szCs w:val="28"/>
        </w:rPr>
        <w:t>Степная</w:t>
      </w:r>
      <w:proofErr w:type="gramEnd"/>
      <w:r w:rsidR="002E4220">
        <w:rPr>
          <w:rFonts w:ascii="Times New Roman" w:hAnsi="Times New Roman"/>
          <w:sz w:val="28"/>
          <w:szCs w:val="28"/>
        </w:rPr>
        <w:t xml:space="preserve"> правда» с произведениями </w:t>
      </w:r>
      <w:r w:rsidR="00403A79">
        <w:rPr>
          <w:rFonts w:ascii="Times New Roman" w:hAnsi="Times New Roman"/>
          <w:sz w:val="28"/>
          <w:szCs w:val="28"/>
        </w:rPr>
        <w:t xml:space="preserve">местных поэтов    </w:t>
      </w:r>
      <w:r w:rsidR="002E4220">
        <w:rPr>
          <w:rFonts w:ascii="Times New Roman" w:hAnsi="Times New Roman"/>
          <w:sz w:val="28"/>
          <w:szCs w:val="28"/>
        </w:rPr>
        <w:t>Ф.С. Вострикова, Р.И. Хижняк</w:t>
      </w:r>
      <w:r w:rsidRPr="003534CC">
        <w:rPr>
          <w:rFonts w:ascii="Times New Roman" w:hAnsi="Times New Roman"/>
          <w:sz w:val="28"/>
          <w:szCs w:val="28"/>
        </w:rPr>
        <w:t>.</w:t>
      </w:r>
    </w:p>
    <w:p w:rsidR="00D70189" w:rsidRPr="00EA6F00" w:rsidRDefault="00D70189" w:rsidP="003534C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Мы не только учителя, но и классные руководители. В</w:t>
      </w:r>
      <w:r w:rsidR="00ED52E4" w:rsidRPr="003534CC">
        <w:rPr>
          <w:rFonts w:ascii="Times New Roman" w:hAnsi="Times New Roman"/>
          <w:sz w:val="28"/>
          <w:szCs w:val="28"/>
        </w:rPr>
        <w:t xml:space="preserve"> прошлом учебном году я была классным руководителем 11 класса, в котором обучалось 5 учеников. Не все задуманное по внеклассной деятельности можно воплотить с таким коллективом. И мы с учениками, планируя работу на новый учебный год, единодушно решили взять шефство </w:t>
      </w:r>
      <w:proofErr w:type="gramStart"/>
      <w:r w:rsidR="00ED52E4" w:rsidRPr="003534CC">
        <w:rPr>
          <w:rFonts w:ascii="Times New Roman" w:hAnsi="Times New Roman"/>
          <w:sz w:val="28"/>
          <w:szCs w:val="28"/>
        </w:rPr>
        <w:t>над</w:t>
      </w:r>
      <w:proofErr w:type="gramEnd"/>
      <w:r w:rsidR="00ED52E4" w:rsidRPr="003534CC">
        <w:rPr>
          <w:rFonts w:ascii="Times New Roman" w:hAnsi="Times New Roman"/>
          <w:sz w:val="28"/>
          <w:szCs w:val="28"/>
        </w:rPr>
        <w:t xml:space="preserve"> обучающимися начальных классов и совместно проводить мероприятия. В рамках школьного фестиваля «Виват, науки!» для обучающихся начальных</w:t>
      </w:r>
      <w:r>
        <w:rPr>
          <w:rFonts w:ascii="Times New Roman" w:hAnsi="Times New Roman"/>
          <w:sz w:val="28"/>
          <w:szCs w:val="28"/>
        </w:rPr>
        <w:t xml:space="preserve"> и 5</w:t>
      </w:r>
      <w:r w:rsidR="00ED52E4" w:rsidRPr="003534CC">
        <w:rPr>
          <w:rFonts w:ascii="Times New Roman" w:hAnsi="Times New Roman"/>
          <w:sz w:val="28"/>
          <w:szCs w:val="28"/>
        </w:rPr>
        <w:t xml:space="preserve"> классов одиннадцатиклассники подготовили КВН по сказке Алексея Николаевича Толстого «Золотой ключик, или Приключения Буратино». Ученики с нетерпением ждали объявленного мероприятия, готовясь к нему, перечитали любимую сказку, нарисовали сказочных героев. В начале мероприятия ведущие рассказали о том, что известный русский писатель Алексей Николаевич Толстой родился в Самарской губернии, показали презентацию о жизни и творчестве А.Н. Толстого. Младшие школьники  были приятно удивлены, узнав о том, что А.Н. Толстой детские годы провел на нашей Самарской земле. Участники КВНа с удовольствием отвечали на вопросы ведущих, по картинкам определяли вещи  персонажей сказки, разгадывали кроссворды. В перерыве пятиклассники показали сценку  из сказки «Мальвина воспитывает Буратино</w:t>
      </w:r>
      <w:r w:rsidR="00ED52E4" w:rsidRPr="00EA6F00">
        <w:rPr>
          <w:rFonts w:ascii="Times New Roman" w:hAnsi="Times New Roman"/>
          <w:sz w:val="36"/>
          <w:szCs w:val="36"/>
        </w:rPr>
        <w:t xml:space="preserve">». </w:t>
      </w:r>
      <w:r w:rsidRPr="00EA6F00">
        <w:rPr>
          <w:rFonts w:ascii="Times New Roman" w:hAnsi="Times New Roman"/>
          <w:sz w:val="36"/>
          <w:szCs w:val="36"/>
        </w:rPr>
        <w:t xml:space="preserve">              </w:t>
      </w:r>
    </w:p>
    <w:p w:rsidR="00ED52E4" w:rsidRPr="003534CC" w:rsidRDefault="00ED52E4" w:rsidP="00D7018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t xml:space="preserve">За правильные ответы и рисунки участники конкурса получали «золотые ключики», которые по окончании КВНа ведущие обменяли на ириски с таким же названием. Самый активный участник и лучший знаток сказки А.Н. Толстого получил диск с замечательным детским  фильмом «Приключения Буратино». Ребятам из начальных классов очень понравилось </w:t>
      </w:r>
      <w:r w:rsidRPr="003534CC">
        <w:rPr>
          <w:rFonts w:ascii="Times New Roman" w:hAnsi="Times New Roman"/>
          <w:sz w:val="28"/>
          <w:szCs w:val="28"/>
        </w:rPr>
        <w:lastRenderedPageBreak/>
        <w:t>мероприятие, они попросили своих старших товарищей организовать для них другие увлекательные конкурсы.</w:t>
      </w:r>
      <w:r w:rsidR="00D70189">
        <w:rPr>
          <w:rFonts w:ascii="Times New Roman" w:hAnsi="Times New Roman"/>
          <w:sz w:val="28"/>
          <w:szCs w:val="28"/>
        </w:rPr>
        <w:t xml:space="preserve"> </w:t>
      </w:r>
      <w:r w:rsidRPr="003534CC">
        <w:rPr>
          <w:rFonts w:ascii="Times New Roman" w:hAnsi="Times New Roman"/>
          <w:sz w:val="28"/>
          <w:szCs w:val="28"/>
        </w:rPr>
        <w:t>В М</w:t>
      </w:r>
      <w:r w:rsidR="00D70189">
        <w:rPr>
          <w:rFonts w:ascii="Times New Roman" w:hAnsi="Times New Roman"/>
          <w:sz w:val="28"/>
          <w:szCs w:val="28"/>
        </w:rPr>
        <w:t>еждународный День детской книги</w:t>
      </w:r>
      <w:r w:rsidRPr="003534CC">
        <w:rPr>
          <w:rFonts w:ascii="Times New Roman" w:hAnsi="Times New Roman"/>
          <w:sz w:val="28"/>
          <w:szCs w:val="28"/>
        </w:rPr>
        <w:t xml:space="preserve"> одиннадцатиклассники вновь пригласили младших школьников в «Литературную гостиную» и организовали для них игру «Звёздный час» на тему «Волшебный мир Андерсена». Нужно отметить, что все необходимое оформление для конкурсов  ученики сами придумывали и изготавливали.</w:t>
      </w:r>
    </w:p>
    <w:p w:rsidR="00ED52E4" w:rsidRPr="003534CC" w:rsidRDefault="00ED52E4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t>Вот так ученики начальных классов</w:t>
      </w:r>
      <w:r w:rsidRPr="003534CC">
        <w:rPr>
          <w:rFonts w:ascii="Times New Roman" w:hAnsi="Times New Roman" w:cs="Times New Roman"/>
          <w:sz w:val="28"/>
          <w:szCs w:val="28"/>
        </w:rPr>
        <w:t xml:space="preserve"> почувствовали заботу со стороны старших. А старшие показали пример таких качеств, как: взаимовыручка, коллективизм, организованность, стремление к знаниям, интерес </w:t>
      </w:r>
      <w:r w:rsidRPr="003534CC">
        <w:rPr>
          <w:rFonts w:ascii="Times New Roman" w:hAnsi="Times New Roman"/>
          <w:sz w:val="28"/>
          <w:szCs w:val="28"/>
        </w:rPr>
        <w:t>к чтению, творчеству.</w:t>
      </w:r>
      <w:r w:rsidR="00403A79">
        <w:rPr>
          <w:rFonts w:ascii="Times New Roman" w:hAnsi="Times New Roman" w:cs="Times New Roman"/>
          <w:sz w:val="28"/>
          <w:szCs w:val="28"/>
        </w:rPr>
        <w:t xml:space="preserve"> </w:t>
      </w:r>
      <w:r w:rsidRPr="003534CC">
        <w:rPr>
          <w:rFonts w:ascii="Times New Roman" w:hAnsi="Times New Roman" w:cs="Times New Roman"/>
          <w:sz w:val="28"/>
          <w:szCs w:val="28"/>
        </w:rPr>
        <w:t xml:space="preserve">А в этом учебном году уже с 5 классом провели открытое мероприятие «Славянский круг» в рамках школьного фестиваля «Россия в радуге культур». </w:t>
      </w:r>
      <w:r w:rsidRPr="003534CC">
        <w:rPr>
          <w:rFonts w:ascii="Times New Roman" w:eastAsiaTheme="minorHAnsi" w:hAnsi="Times New Roman" w:cs="Times New Roman"/>
          <w:sz w:val="28"/>
          <w:szCs w:val="28"/>
        </w:rPr>
        <w:t>Коллектив пятого класса был особенно отмечен членами жюри, наградили «За артистизм»</w:t>
      </w:r>
      <w:r w:rsidR="00D70189">
        <w:rPr>
          <w:rFonts w:ascii="Times New Roman" w:eastAsiaTheme="minorHAnsi" w:hAnsi="Times New Roman" w:cs="Times New Roman"/>
          <w:sz w:val="28"/>
          <w:szCs w:val="28"/>
        </w:rPr>
        <w:t>, взяли ведущим</w:t>
      </w:r>
      <w:r w:rsidR="00403A79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70189">
        <w:rPr>
          <w:rFonts w:ascii="Times New Roman" w:eastAsiaTheme="minorHAnsi" w:hAnsi="Times New Roman" w:cs="Times New Roman"/>
          <w:sz w:val="28"/>
          <w:szCs w:val="28"/>
        </w:rPr>
        <w:t xml:space="preserve"> на районный фестиваль детского творчества</w:t>
      </w:r>
      <w:r w:rsidRPr="003534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E1198F" w:rsidRPr="003534CC" w:rsidRDefault="00E1198F" w:rsidP="003534C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4CC">
        <w:rPr>
          <w:rFonts w:ascii="Times New Roman" w:hAnsi="Times New Roman"/>
          <w:sz w:val="28"/>
          <w:szCs w:val="28"/>
        </w:rPr>
        <w:t xml:space="preserve">Во внеурочное время учитель узнает не только о том, какими языковыми вопросами ученик интересуется, но и о гораздо большем: чем вообще интересуется школьник, каковы его индивидуальные склонности, стремления и вкусы. На обычных уроках не всегда удается найти самый короткий путь к сердцу ребенка, на внеклассных занятиях при индивидуальном подходе к каждому этот путь сокращается. </w:t>
      </w:r>
    </w:p>
    <w:p w:rsidR="00E1198F" w:rsidRPr="003534CC" w:rsidRDefault="00E1198F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        И, наконец, в последнее время большие возможности для работы с одарёнными детьми предоставляют различные </w:t>
      </w:r>
      <w:proofErr w:type="gramStart"/>
      <w:r w:rsidRPr="003534CC">
        <w:rPr>
          <w:rFonts w:ascii="Times New Roman" w:hAnsi="Times New Roman" w:cs="Times New Roman"/>
          <w:sz w:val="28"/>
          <w:szCs w:val="28"/>
          <w:lang w:eastAsia="ru-RU"/>
        </w:rPr>
        <w:t>интернет-проекты</w:t>
      </w:r>
      <w:proofErr w:type="gramEnd"/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предметам, в которых мы в последние годы активно и успешно участвуем: международная игра-конкурс по языкознанию «Русский медвежонок – языкознание для всех», дистанционная олимпиада «</w:t>
      </w:r>
      <w:proofErr w:type="spellStart"/>
      <w:r w:rsidRPr="003534CC">
        <w:rPr>
          <w:rFonts w:ascii="Times New Roman" w:hAnsi="Times New Roman" w:cs="Times New Roman"/>
          <w:sz w:val="28"/>
          <w:szCs w:val="28"/>
          <w:lang w:eastAsia="ru-RU"/>
        </w:rPr>
        <w:t>Олимпус</w:t>
      </w:r>
      <w:proofErr w:type="spellEnd"/>
      <w:r w:rsidRPr="003534CC">
        <w:rPr>
          <w:rFonts w:ascii="Times New Roman" w:hAnsi="Times New Roman" w:cs="Times New Roman"/>
          <w:sz w:val="28"/>
          <w:szCs w:val="28"/>
          <w:lang w:eastAsia="ru-RU"/>
        </w:rPr>
        <w:t>», Всероссийский филологический молодежный чемпионат. Результатом участия явились 3 грамоты победителей и призеров, а самое главное – активизация познавательной деятельности учащихся, их живой интерес к предмету, желание совершенствоваться, узнавать новое.</w:t>
      </w:r>
    </w:p>
    <w:p w:rsidR="00E1198F" w:rsidRPr="003534CC" w:rsidRDefault="00E1198F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34C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Рассмотренные выше методы и приемы обучения нацеливают деятельность каждого учителя на поддержку познавательного интереса своих учеников, формирование потребности и способности личности к саморазвитию, создание максимальных условий для развития одаренной личности. </w:t>
      </w:r>
    </w:p>
    <w:p w:rsidR="00E1198F" w:rsidRPr="003534CC" w:rsidRDefault="00E1198F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Нужно также отметить, что очень важным для </w:t>
      </w:r>
      <w:r w:rsidR="00D70189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пример их учителя.  Если они видят, что он находится в постоянном поиске, живо откликается на все инновации, передовые технологии, они стараются ему подражать.  </w:t>
      </w:r>
    </w:p>
    <w:p w:rsidR="00E1198F" w:rsidRPr="003534CC" w:rsidRDefault="00E1198F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7018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ы видим, что система работы с одаренными детьми   в малокомплектной школе построена на принципах создания оптимальных условий для творческой самореализации детей, </w:t>
      </w:r>
      <w:r w:rsidR="003534CC"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</w:t>
      </w:r>
      <w:r w:rsidRPr="003534CC">
        <w:rPr>
          <w:rFonts w:ascii="Times New Roman" w:hAnsi="Times New Roman" w:cs="Times New Roman"/>
          <w:sz w:val="28"/>
          <w:szCs w:val="28"/>
          <w:lang w:eastAsia="ru-RU"/>
        </w:rPr>
        <w:t xml:space="preserve">благоприятной эмоционально-психологической атмосферы, дифференцированного обучения, которые приводят к единой формуле успеха. </w:t>
      </w:r>
    </w:p>
    <w:p w:rsidR="00E1198F" w:rsidRPr="003534CC" w:rsidRDefault="00E1198F" w:rsidP="00353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4CC">
        <w:rPr>
          <w:rFonts w:ascii="Times New Roman" w:hAnsi="Times New Roman" w:cs="Times New Roman"/>
          <w:sz w:val="28"/>
          <w:szCs w:val="28"/>
          <w:lang w:eastAsia="ru-RU"/>
        </w:rPr>
        <w:t> Есть японская пословица: «Жизнь должна быть поиском жемчуга». Как жемчуг собирается по мельчайшим крупинкам, так и в нашей учительской профессии успех приходит после каждодневного  напряженного кропотливого труда. Зато самая большая награда для учителя – успехи и достижения учеников, их реализация в жизни. В этом и есть суть и смысл нашей профессии.</w:t>
      </w:r>
    </w:p>
    <w:p w:rsidR="00E1198F" w:rsidRPr="007B3746" w:rsidRDefault="00E1198F" w:rsidP="00E1198F">
      <w:pPr>
        <w:tabs>
          <w:tab w:val="left" w:pos="6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74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5364D" w:rsidRDefault="00C5364D">
      <w:pPr>
        <w:rPr>
          <w:rFonts w:ascii="Times New Roman" w:hAnsi="Times New Roman" w:cs="Times New Roman"/>
          <w:sz w:val="28"/>
          <w:szCs w:val="28"/>
        </w:rPr>
      </w:pPr>
    </w:p>
    <w:p w:rsidR="00197F3A" w:rsidRDefault="00197F3A">
      <w:pPr>
        <w:rPr>
          <w:rFonts w:ascii="Times New Roman" w:hAnsi="Times New Roman" w:cs="Times New Roman"/>
          <w:sz w:val="28"/>
          <w:szCs w:val="28"/>
        </w:rPr>
      </w:pPr>
    </w:p>
    <w:p w:rsidR="00197F3A" w:rsidRDefault="00197F3A">
      <w:pPr>
        <w:rPr>
          <w:rFonts w:ascii="Times New Roman" w:hAnsi="Times New Roman" w:cs="Times New Roman"/>
          <w:sz w:val="28"/>
          <w:szCs w:val="28"/>
        </w:rPr>
      </w:pPr>
    </w:p>
    <w:sectPr w:rsidR="00197F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0A" w:rsidRDefault="00022F0A" w:rsidP="00022F0A">
      <w:pPr>
        <w:spacing w:after="0" w:line="240" w:lineRule="auto"/>
      </w:pPr>
      <w:r>
        <w:separator/>
      </w:r>
    </w:p>
  </w:endnote>
  <w:endnote w:type="continuationSeparator" w:id="0">
    <w:p w:rsidR="00022F0A" w:rsidRDefault="00022F0A" w:rsidP="0002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328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022F0A" w:rsidRPr="00685577" w:rsidRDefault="00022F0A">
        <w:pPr>
          <w:pStyle w:val="a6"/>
          <w:jc w:val="center"/>
          <w:rPr>
            <w:rFonts w:ascii="Times New Roman" w:hAnsi="Times New Roman" w:cs="Times New Roman"/>
            <w:b/>
          </w:rPr>
        </w:pPr>
        <w:r w:rsidRPr="00685577">
          <w:rPr>
            <w:rFonts w:ascii="Times New Roman" w:hAnsi="Times New Roman" w:cs="Times New Roman"/>
            <w:b/>
          </w:rPr>
          <w:fldChar w:fldCharType="begin"/>
        </w:r>
        <w:r w:rsidRPr="00685577">
          <w:rPr>
            <w:rFonts w:ascii="Times New Roman" w:hAnsi="Times New Roman" w:cs="Times New Roman"/>
            <w:b/>
          </w:rPr>
          <w:instrText>PAGE   \* MERGEFORMAT</w:instrText>
        </w:r>
        <w:r w:rsidRPr="00685577">
          <w:rPr>
            <w:rFonts w:ascii="Times New Roman" w:hAnsi="Times New Roman" w:cs="Times New Roman"/>
            <w:b/>
          </w:rPr>
          <w:fldChar w:fldCharType="separate"/>
        </w:r>
        <w:r w:rsidR="00765BB6">
          <w:rPr>
            <w:rFonts w:ascii="Times New Roman" w:hAnsi="Times New Roman" w:cs="Times New Roman"/>
            <w:b/>
            <w:noProof/>
          </w:rPr>
          <w:t>9</w:t>
        </w:r>
        <w:r w:rsidRPr="00685577">
          <w:rPr>
            <w:rFonts w:ascii="Times New Roman" w:hAnsi="Times New Roman" w:cs="Times New Roman"/>
            <w:b/>
          </w:rPr>
          <w:fldChar w:fldCharType="end"/>
        </w:r>
      </w:p>
    </w:sdtContent>
  </w:sdt>
  <w:p w:rsidR="00022F0A" w:rsidRPr="00685577" w:rsidRDefault="00022F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0A" w:rsidRDefault="00022F0A" w:rsidP="00022F0A">
      <w:pPr>
        <w:spacing w:after="0" w:line="240" w:lineRule="auto"/>
      </w:pPr>
      <w:r>
        <w:separator/>
      </w:r>
    </w:p>
  </w:footnote>
  <w:footnote w:type="continuationSeparator" w:id="0">
    <w:p w:rsidR="00022F0A" w:rsidRDefault="00022F0A" w:rsidP="00022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E2"/>
    <w:rsid w:val="00022F0A"/>
    <w:rsid w:val="00067B6F"/>
    <w:rsid w:val="00101D81"/>
    <w:rsid w:val="00197F3A"/>
    <w:rsid w:val="001A5F1B"/>
    <w:rsid w:val="001C6FD5"/>
    <w:rsid w:val="002E4220"/>
    <w:rsid w:val="003338FB"/>
    <w:rsid w:val="003534CC"/>
    <w:rsid w:val="00403A79"/>
    <w:rsid w:val="004C51E2"/>
    <w:rsid w:val="005573C6"/>
    <w:rsid w:val="00646E00"/>
    <w:rsid w:val="00685577"/>
    <w:rsid w:val="00765BB6"/>
    <w:rsid w:val="008D03B8"/>
    <w:rsid w:val="009D0557"/>
    <w:rsid w:val="00B617B1"/>
    <w:rsid w:val="00C5364D"/>
    <w:rsid w:val="00D70189"/>
    <w:rsid w:val="00E1198F"/>
    <w:rsid w:val="00E73C02"/>
    <w:rsid w:val="00E935BE"/>
    <w:rsid w:val="00E94432"/>
    <w:rsid w:val="00EA6F00"/>
    <w:rsid w:val="00ED52E4"/>
    <w:rsid w:val="00F46390"/>
    <w:rsid w:val="00F631B9"/>
    <w:rsid w:val="00F80B2A"/>
    <w:rsid w:val="00FC7BFB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198F"/>
    <w:pPr>
      <w:ind w:left="720"/>
    </w:pPr>
  </w:style>
  <w:style w:type="paragraph" w:customStyle="1" w:styleId="a3">
    <w:name w:val="Базовый"/>
    <w:rsid w:val="00E1198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2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F0A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2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F0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198F"/>
    <w:pPr>
      <w:ind w:left="720"/>
    </w:pPr>
  </w:style>
  <w:style w:type="paragraph" w:customStyle="1" w:styleId="a3">
    <w:name w:val="Базовый"/>
    <w:rsid w:val="00E1198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2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F0A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2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F0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21</cp:revision>
  <dcterms:created xsi:type="dcterms:W3CDTF">2014-08-22T02:33:00Z</dcterms:created>
  <dcterms:modified xsi:type="dcterms:W3CDTF">2018-06-19T18:06:00Z</dcterms:modified>
</cp:coreProperties>
</file>