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8A" w:rsidRPr="00DA2F74" w:rsidRDefault="00E3624D" w:rsidP="00E3624D">
      <w:pPr>
        <w:jc w:val="center"/>
        <w:rPr>
          <w:rStyle w:val="a9"/>
          <w:color w:val="333333"/>
          <w:sz w:val="28"/>
          <w:szCs w:val="28"/>
          <w:shd w:val="clear" w:color="auto" w:fill="FFFFFF"/>
        </w:rPr>
      </w:pPr>
      <w:r w:rsidRPr="00DA2F74">
        <w:rPr>
          <w:rStyle w:val="a9"/>
          <w:color w:val="333333"/>
          <w:sz w:val="28"/>
          <w:szCs w:val="28"/>
          <w:shd w:val="clear" w:color="auto" w:fill="FFFFFF"/>
        </w:rPr>
        <w:t>АИС "</w:t>
      </w:r>
      <w:proofErr w:type="spellStart"/>
      <w:r w:rsidRPr="00DA2F74">
        <w:rPr>
          <w:rStyle w:val="a9"/>
          <w:color w:val="333333"/>
          <w:sz w:val="28"/>
          <w:szCs w:val="28"/>
          <w:shd w:val="clear" w:color="auto" w:fill="FFFFFF"/>
        </w:rPr>
        <w:t>ПрофВыбор</w:t>
      </w:r>
      <w:proofErr w:type="spellEnd"/>
      <w:r w:rsidRPr="00DA2F74">
        <w:rPr>
          <w:rStyle w:val="a9"/>
          <w:color w:val="333333"/>
          <w:sz w:val="28"/>
          <w:szCs w:val="28"/>
          <w:shd w:val="clear" w:color="auto" w:fill="FFFFFF"/>
        </w:rPr>
        <w:t>. Самарская область"</w:t>
      </w:r>
    </w:p>
    <w:p w:rsidR="00E3624D" w:rsidRPr="00DA2F74" w:rsidRDefault="00E3624D" w:rsidP="00E3624D">
      <w:pPr>
        <w:jc w:val="center"/>
        <w:rPr>
          <w:rStyle w:val="a9"/>
          <w:color w:val="333333"/>
          <w:sz w:val="28"/>
          <w:szCs w:val="28"/>
          <w:shd w:val="clear" w:color="auto" w:fill="FFFFFF"/>
        </w:rPr>
      </w:pPr>
    </w:p>
    <w:p w:rsidR="00E3624D" w:rsidRPr="00DA2F74" w:rsidRDefault="00E3624D" w:rsidP="00E3624D">
      <w:pPr>
        <w:pStyle w:val="ab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DA2F74">
        <w:rPr>
          <w:color w:val="333333"/>
          <w:sz w:val="28"/>
          <w:szCs w:val="28"/>
        </w:rPr>
        <w:t>Автоматизированная информационная система «</w:t>
      </w:r>
      <w:proofErr w:type="spellStart"/>
      <w:r w:rsidRPr="00DA2F74">
        <w:rPr>
          <w:color w:val="333333"/>
          <w:sz w:val="28"/>
          <w:szCs w:val="28"/>
        </w:rPr>
        <w:t>ПрофВыбор</w:t>
      </w:r>
      <w:proofErr w:type="spellEnd"/>
      <w:r w:rsidRPr="00DA2F74">
        <w:rPr>
          <w:color w:val="333333"/>
          <w:sz w:val="28"/>
          <w:szCs w:val="28"/>
        </w:rPr>
        <w:t>. Самарская область» (далее – АИС) является средством оптимизации процесса организации мероприятий по сопровождению профессионального самоопределения обучающихся на территории Самарской области.</w:t>
      </w:r>
    </w:p>
    <w:p w:rsidR="00E3624D" w:rsidRPr="00DA2F74" w:rsidRDefault="00E3624D" w:rsidP="00E3624D">
      <w:pPr>
        <w:pStyle w:val="ab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DA2F74">
        <w:rPr>
          <w:rStyle w:val="a9"/>
          <w:color w:val="333333"/>
          <w:sz w:val="28"/>
          <w:szCs w:val="28"/>
        </w:rPr>
        <w:t>Основная задача АИС</w:t>
      </w:r>
      <w:r w:rsidRPr="00DA2F74">
        <w:rPr>
          <w:color w:val="333333"/>
          <w:sz w:val="28"/>
          <w:szCs w:val="28"/>
        </w:rPr>
        <w:t xml:space="preserve"> – повышения информированности целевой аудитории о предлагаемых им </w:t>
      </w:r>
      <w:proofErr w:type="spellStart"/>
      <w:r w:rsidRPr="00DA2F74">
        <w:rPr>
          <w:color w:val="333333"/>
          <w:sz w:val="28"/>
          <w:szCs w:val="28"/>
        </w:rPr>
        <w:t>профориентационных</w:t>
      </w:r>
      <w:proofErr w:type="spellEnd"/>
      <w:r w:rsidRPr="00DA2F74">
        <w:rPr>
          <w:color w:val="333333"/>
          <w:sz w:val="28"/>
          <w:szCs w:val="28"/>
        </w:rPr>
        <w:t xml:space="preserve"> мероприятиях.</w:t>
      </w:r>
    </w:p>
    <w:p w:rsidR="00E3624D" w:rsidRPr="00DA2F74" w:rsidRDefault="00E3624D" w:rsidP="00E3624D">
      <w:pPr>
        <w:jc w:val="both"/>
        <w:rPr>
          <w:sz w:val="28"/>
          <w:szCs w:val="28"/>
        </w:rPr>
      </w:pPr>
    </w:p>
    <w:p w:rsidR="00E3624D" w:rsidRPr="00DA2F74" w:rsidRDefault="00E3624D" w:rsidP="00E3624D">
      <w:pPr>
        <w:jc w:val="both"/>
        <w:rPr>
          <w:sz w:val="28"/>
          <w:szCs w:val="28"/>
        </w:rPr>
      </w:pPr>
      <w:r w:rsidRPr="00DA2F74">
        <w:rPr>
          <w:sz w:val="28"/>
          <w:szCs w:val="28"/>
        </w:rPr>
        <w:t xml:space="preserve">Адрес АИС: </w:t>
      </w:r>
      <w:hyperlink r:id="rId6" w:history="1">
        <w:r w:rsidRPr="00DA2F74">
          <w:rPr>
            <w:rStyle w:val="ac"/>
            <w:sz w:val="28"/>
            <w:szCs w:val="28"/>
            <w:lang w:val="en-US"/>
          </w:rPr>
          <w:t>http</w:t>
        </w:r>
        <w:r w:rsidRPr="00DA2F74">
          <w:rPr>
            <w:rStyle w:val="ac"/>
            <w:sz w:val="28"/>
            <w:szCs w:val="28"/>
          </w:rPr>
          <w:t>://</w:t>
        </w:r>
        <w:proofErr w:type="spellStart"/>
        <w:r w:rsidRPr="00DA2F74">
          <w:rPr>
            <w:rStyle w:val="ac"/>
            <w:sz w:val="28"/>
            <w:szCs w:val="28"/>
            <w:lang w:val="en-US"/>
          </w:rPr>
          <w:t>prof</w:t>
        </w:r>
        <w:proofErr w:type="spellEnd"/>
        <w:r w:rsidRPr="00DA2F74">
          <w:rPr>
            <w:rStyle w:val="ac"/>
            <w:sz w:val="28"/>
            <w:szCs w:val="28"/>
          </w:rPr>
          <w:t>.</w:t>
        </w:r>
        <w:proofErr w:type="spellStart"/>
        <w:r w:rsidRPr="00DA2F74">
          <w:rPr>
            <w:rStyle w:val="ac"/>
            <w:sz w:val="28"/>
            <w:szCs w:val="28"/>
            <w:lang w:val="en-US"/>
          </w:rPr>
          <w:t>asurso</w:t>
        </w:r>
        <w:proofErr w:type="spellEnd"/>
        <w:r w:rsidRPr="00DA2F74">
          <w:rPr>
            <w:rStyle w:val="ac"/>
            <w:sz w:val="28"/>
            <w:szCs w:val="28"/>
          </w:rPr>
          <w:t>.</w:t>
        </w:r>
        <w:proofErr w:type="spellStart"/>
        <w:r w:rsidRPr="00DA2F7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DA2F74">
        <w:rPr>
          <w:sz w:val="28"/>
          <w:szCs w:val="28"/>
        </w:rPr>
        <w:t xml:space="preserve"> </w:t>
      </w:r>
    </w:p>
    <w:p w:rsidR="00E3624D" w:rsidRDefault="00E3624D" w:rsidP="00E3624D">
      <w:pPr>
        <w:jc w:val="both"/>
      </w:pPr>
    </w:p>
    <w:p w:rsidR="00E3624D" w:rsidRDefault="00E3624D" w:rsidP="00E3624D">
      <w:pPr>
        <w:pStyle w:val="aa"/>
        <w:numPr>
          <w:ilvl w:val="0"/>
          <w:numId w:val="6"/>
        </w:numPr>
        <w:jc w:val="both"/>
      </w:pPr>
      <w:r>
        <w:t xml:space="preserve">Перейти на портал </w:t>
      </w:r>
      <w:hyperlink r:id="rId7" w:history="1">
        <w:r w:rsidRPr="00E3624D">
          <w:rPr>
            <w:rStyle w:val="ac"/>
            <w:lang w:val="en-US"/>
          </w:rPr>
          <w:t>http</w:t>
        </w:r>
        <w:r w:rsidRPr="00B846B7">
          <w:rPr>
            <w:rStyle w:val="ac"/>
          </w:rPr>
          <w:t>://</w:t>
        </w:r>
        <w:proofErr w:type="spellStart"/>
        <w:r w:rsidRPr="00E3624D">
          <w:rPr>
            <w:rStyle w:val="ac"/>
            <w:lang w:val="en-US"/>
          </w:rPr>
          <w:t>prof</w:t>
        </w:r>
        <w:proofErr w:type="spellEnd"/>
        <w:r w:rsidRPr="00B846B7">
          <w:rPr>
            <w:rStyle w:val="ac"/>
          </w:rPr>
          <w:t>.</w:t>
        </w:r>
        <w:proofErr w:type="spellStart"/>
        <w:r w:rsidRPr="00E3624D">
          <w:rPr>
            <w:rStyle w:val="ac"/>
            <w:lang w:val="en-US"/>
          </w:rPr>
          <w:t>asurso</w:t>
        </w:r>
        <w:proofErr w:type="spellEnd"/>
        <w:r w:rsidRPr="00B846B7">
          <w:rPr>
            <w:rStyle w:val="ac"/>
          </w:rPr>
          <w:t>.</w:t>
        </w:r>
        <w:proofErr w:type="spellStart"/>
        <w:r w:rsidRPr="00E3624D">
          <w:rPr>
            <w:rStyle w:val="ac"/>
            <w:lang w:val="en-US"/>
          </w:rPr>
          <w:t>ru</w:t>
        </w:r>
        <w:proofErr w:type="spellEnd"/>
      </w:hyperlink>
      <w:r>
        <w:t xml:space="preserve"> . Нажать кнопку «Вход»</w:t>
      </w:r>
    </w:p>
    <w:p w:rsidR="00E3624D" w:rsidRDefault="00E3624D" w:rsidP="00E3624D">
      <w:pPr>
        <w:pStyle w:val="aa"/>
        <w:ind w:left="1080"/>
        <w:jc w:val="both"/>
      </w:pPr>
    </w:p>
    <w:p w:rsidR="00E3624D" w:rsidRDefault="00E3624D" w:rsidP="00E3624D">
      <w:pPr>
        <w:pStyle w:val="aa"/>
        <w:jc w:val="both"/>
      </w:pPr>
    </w:p>
    <w:p w:rsidR="00E3624D" w:rsidRDefault="00E3624D" w:rsidP="00E3624D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40217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4D" w:rsidRPr="00E3624D" w:rsidRDefault="00E3624D" w:rsidP="00E3624D"/>
    <w:p w:rsidR="00E3624D" w:rsidRDefault="00E3624D" w:rsidP="00E3624D"/>
    <w:p w:rsidR="00E3624D" w:rsidRDefault="00E3624D" w:rsidP="00E3624D">
      <w:pPr>
        <w:pStyle w:val="aa"/>
        <w:numPr>
          <w:ilvl w:val="0"/>
          <w:numId w:val="6"/>
        </w:numPr>
        <w:jc w:val="both"/>
      </w:pPr>
      <w:r>
        <w:t>Войти в АИС под своим логином и паролем (логин и пароль будут выданы отдельно)</w:t>
      </w:r>
    </w:p>
    <w:p w:rsidR="00E3624D" w:rsidRDefault="00C51315" w:rsidP="00E3624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55pt;margin-top:74.75pt;width:75.5pt;height:0;z-index:251658240" o:connectortype="straight" strokeweight="4.5pt"/>
        </w:pict>
      </w:r>
      <w:r w:rsidR="00E3624D">
        <w:rPr>
          <w:noProof/>
          <w:lang w:eastAsia="ru-RU"/>
        </w:rPr>
        <w:drawing>
          <wp:inline distT="0" distB="0" distL="0" distR="0">
            <wp:extent cx="5940425" cy="249064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4D" w:rsidRDefault="00E3624D" w:rsidP="00E3624D"/>
    <w:p w:rsidR="00E3624D" w:rsidRDefault="00E3624D" w:rsidP="00E3624D">
      <w:pPr>
        <w:pStyle w:val="aa"/>
        <w:numPr>
          <w:ilvl w:val="0"/>
          <w:numId w:val="6"/>
        </w:numPr>
      </w:pPr>
      <w:r>
        <w:t xml:space="preserve">При первом входе поставить галочку в </w:t>
      </w:r>
      <w:r w:rsidR="00DA2F74">
        <w:t>соответствующем</w:t>
      </w:r>
      <w:r>
        <w:t xml:space="preserve"> окошке </w:t>
      </w:r>
      <w:r w:rsidR="00DA2F74">
        <w:t>– дать согласие на обработку персональных данных. Нажать кнопку «Продолжить»</w:t>
      </w:r>
      <w:proofErr w:type="gramStart"/>
      <w:r w:rsidR="00DA2F74">
        <w:t>.</w:t>
      </w:r>
      <w:proofErr w:type="gramEnd"/>
      <w:r w:rsidR="00DA2F74">
        <w:t xml:space="preserve"> (В дальнейшем данная форма появляться не будет)</w:t>
      </w:r>
    </w:p>
    <w:p w:rsidR="00DA2F74" w:rsidRDefault="00DA2F74" w:rsidP="00DA2F74">
      <w:r>
        <w:rPr>
          <w:noProof/>
          <w:lang w:eastAsia="ru-RU"/>
        </w:rPr>
        <w:lastRenderedPageBreak/>
        <w:drawing>
          <wp:inline distT="0" distB="0" distL="0" distR="0">
            <wp:extent cx="5940425" cy="236091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74" w:rsidRPr="00DA2F74" w:rsidRDefault="00DA2F74" w:rsidP="00DA2F74"/>
    <w:p w:rsidR="00DA2F74" w:rsidRPr="00DA2F74" w:rsidRDefault="00DA2F74" w:rsidP="00DA2F74"/>
    <w:p w:rsidR="00DA2F74" w:rsidRDefault="00DA2F74" w:rsidP="00DA2F74"/>
    <w:p w:rsidR="00DA2F74" w:rsidRDefault="00DA2F74" w:rsidP="00DA2F74">
      <w:pPr>
        <w:pStyle w:val="aa"/>
        <w:numPr>
          <w:ilvl w:val="0"/>
          <w:numId w:val="6"/>
        </w:numPr>
      </w:pPr>
      <w:r>
        <w:t>Добавить заявку на активные</w:t>
      </w:r>
      <w:r w:rsidR="00D93CB7">
        <w:t xml:space="preserve"> мероприятия</w:t>
      </w:r>
    </w:p>
    <w:p w:rsidR="00D93CB7" w:rsidRDefault="00D93CB7" w:rsidP="00D93CB7">
      <w:r>
        <w:rPr>
          <w:noProof/>
          <w:lang w:eastAsia="ru-RU"/>
        </w:rPr>
        <w:drawing>
          <wp:inline distT="0" distB="0" distL="0" distR="0">
            <wp:extent cx="5940425" cy="152359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B7" w:rsidRDefault="00D93CB7" w:rsidP="00D93CB7">
      <w:pPr>
        <w:pStyle w:val="aa"/>
        <w:numPr>
          <w:ilvl w:val="0"/>
          <w:numId w:val="6"/>
        </w:numPr>
      </w:pPr>
      <w:r>
        <w:t>Для ускорения поиска мероприятия выберите из выпадающего списка муниципалитет и нажмите кнопку «Поиск»</w:t>
      </w:r>
    </w:p>
    <w:p w:rsidR="00D93CB7" w:rsidRDefault="00D93CB7" w:rsidP="00D93CB7">
      <w:r>
        <w:rPr>
          <w:noProof/>
          <w:lang w:eastAsia="ru-RU"/>
        </w:rPr>
        <w:drawing>
          <wp:inline distT="0" distB="0" distL="0" distR="0">
            <wp:extent cx="5940425" cy="334218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B7" w:rsidRPr="00D93CB7" w:rsidRDefault="00D93CB7" w:rsidP="00D93CB7"/>
    <w:p w:rsidR="00D93CB7" w:rsidRDefault="00D93CB7" w:rsidP="00D93CB7"/>
    <w:p w:rsidR="00D93CB7" w:rsidRDefault="00D93CB7" w:rsidP="00D93CB7">
      <w:pPr>
        <w:pStyle w:val="aa"/>
        <w:numPr>
          <w:ilvl w:val="0"/>
          <w:numId w:val="6"/>
        </w:numPr>
      </w:pPr>
      <w:r>
        <w:t>Ознакомьтесь со списком предложенных мероприятий. В строке выбранного мероприятия нажмите кнопку «Подробнее»</w:t>
      </w:r>
    </w:p>
    <w:p w:rsidR="00D93CB7" w:rsidRDefault="00D93CB7" w:rsidP="00D93CB7">
      <w:r>
        <w:rPr>
          <w:noProof/>
          <w:lang w:eastAsia="ru-RU"/>
        </w:rPr>
        <w:lastRenderedPageBreak/>
        <w:drawing>
          <wp:inline distT="0" distB="0" distL="0" distR="0">
            <wp:extent cx="5940425" cy="2400770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B7" w:rsidRPr="00D93CB7" w:rsidRDefault="00D93CB7" w:rsidP="00D93CB7"/>
    <w:p w:rsidR="00D93CB7" w:rsidRPr="00D93CB7" w:rsidRDefault="00D93CB7" w:rsidP="00D93CB7"/>
    <w:p w:rsidR="00D93CB7" w:rsidRDefault="00D93CB7" w:rsidP="00D93CB7"/>
    <w:p w:rsidR="00E5532F" w:rsidRDefault="00D93CB7" w:rsidP="00D93CB7">
      <w:pPr>
        <w:pStyle w:val="aa"/>
        <w:numPr>
          <w:ilvl w:val="0"/>
          <w:numId w:val="6"/>
        </w:numPr>
      </w:pPr>
      <w:r>
        <w:t>Перед тем</w:t>
      </w:r>
      <w:proofErr w:type="gramStart"/>
      <w:r>
        <w:t>.</w:t>
      </w:r>
      <w:proofErr w:type="gramEnd"/>
      <w:r>
        <w:t xml:space="preserve"> Как записаться на мероприятие, просмотрите необходимые сведения (</w:t>
      </w:r>
      <w:r w:rsidR="00E5532F">
        <w:t xml:space="preserve">дата, время, </w:t>
      </w:r>
      <w:r>
        <w:t>место проведения, возраст участников и пр.), а также скачайте программу мероприятия</w:t>
      </w:r>
    </w:p>
    <w:p w:rsidR="00E5532F" w:rsidRDefault="00E5532F" w:rsidP="00E5532F"/>
    <w:p w:rsidR="00E5532F" w:rsidRDefault="00E5532F" w:rsidP="00E5532F">
      <w:pPr>
        <w:ind w:firstLine="708"/>
      </w:pPr>
    </w:p>
    <w:p w:rsidR="00D93CB7" w:rsidRDefault="00E5532F" w:rsidP="00E5532F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3871884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164EDE" w:rsidRDefault="00164EDE" w:rsidP="00E5532F">
      <w:pPr>
        <w:ind w:firstLine="708"/>
      </w:pPr>
    </w:p>
    <w:p w:rsidR="00E5532F" w:rsidRDefault="00E5532F" w:rsidP="00E5532F">
      <w:pPr>
        <w:ind w:firstLine="708"/>
      </w:pPr>
    </w:p>
    <w:p w:rsidR="00E5532F" w:rsidRDefault="00E5532F" w:rsidP="00E5532F">
      <w:pPr>
        <w:pStyle w:val="aa"/>
        <w:numPr>
          <w:ilvl w:val="0"/>
          <w:numId w:val="6"/>
        </w:numPr>
      </w:pPr>
      <w:r>
        <w:lastRenderedPageBreak/>
        <w:t>Создайте заявку</w:t>
      </w:r>
      <w:proofErr w:type="gramStart"/>
      <w:r>
        <w:t>.</w:t>
      </w:r>
      <w:proofErr w:type="gramEnd"/>
      <w:r>
        <w:t xml:space="preserve"> Не забудьте ее сохранить</w:t>
      </w:r>
    </w:p>
    <w:p w:rsidR="00164EDE" w:rsidRDefault="00C51315" w:rsidP="00164EDE">
      <w:r>
        <w:rPr>
          <w:noProof/>
          <w:lang w:eastAsia="ru-RU"/>
        </w:rPr>
        <w:pict>
          <v:shape id="_x0000_s1030" type="#_x0000_t32" style="position:absolute;margin-left:104.2pt;margin-top:283.95pt;width:75.5pt;height:0;z-index:251662336" o:connectortype="straight" strokeweight="4.5pt"/>
        </w:pict>
      </w:r>
      <w:r>
        <w:rPr>
          <w:noProof/>
          <w:lang w:eastAsia="ru-RU"/>
        </w:rPr>
        <w:pict>
          <v:shape id="_x0000_s1029" type="#_x0000_t32" style="position:absolute;margin-left:104.2pt;margin-top:228.6pt;width:75.5pt;height:0;z-index:251661312" o:connectortype="straight" strokeweight="4.5pt"/>
        </w:pict>
      </w:r>
      <w:r>
        <w:rPr>
          <w:noProof/>
          <w:lang w:eastAsia="ru-RU"/>
        </w:rPr>
        <w:pict>
          <v:shape id="_x0000_s1028" type="#_x0000_t32" style="position:absolute;margin-left:104.2pt;margin-top:200.9pt;width:75.5pt;height:0;z-index:251660288" o:connectortype="straight" strokeweight="4.5pt"/>
        </w:pict>
      </w:r>
      <w:r>
        <w:rPr>
          <w:noProof/>
          <w:lang w:eastAsia="ru-RU"/>
        </w:rPr>
        <w:pict>
          <v:shape id="_x0000_s1027" type="#_x0000_t32" style="position:absolute;margin-left:104.2pt;margin-top:180.1pt;width:75.5pt;height:0;z-index:251659264" o:connectortype="straight" strokeweight="4.5pt"/>
        </w:pict>
      </w:r>
      <w:r w:rsidR="00164EDE">
        <w:rPr>
          <w:noProof/>
          <w:lang w:eastAsia="ru-RU"/>
        </w:rPr>
        <w:drawing>
          <wp:inline distT="0" distB="0" distL="0" distR="0">
            <wp:extent cx="5940425" cy="4617707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DE" w:rsidRPr="00164EDE" w:rsidRDefault="00164EDE" w:rsidP="00164EDE"/>
    <w:p w:rsidR="00164EDE" w:rsidRDefault="00164EDE" w:rsidP="00164EDE"/>
    <w:p w:rsidR="00164EDE" w:rsidRPr="00164EDE" w:rsidRDefault="00164EDE" w:rsidP="00164EDE">
      <w:pPr>
        <w:pStyle w:val="3"/>
        <w:numPr>
          <w:ilvl w:val="0"/>
          <w:numId w:val="6"/>
        </w:numPr>
        <w:shd w:val="clear" w:color="auto" w:fill="FFFFFF"/>
        <w:spacing w:before="138" w:beforeAutospacing="0" w:after="138" w:afterAutospacing="0"/>
        <w:rPr>
          <w:b w:val="0"/>
          <w:color w:val="333333"/>
          <w:sz w:val="24"/>
          <w:szCs w:val="24"/>
        </w:rPr>
      </w:pPr>
      <w:r w:rsidRPr="00164EDE">
        <w:rPr>
          <w:b w:val="0"/>
          <w:sz w:val="24"/>
          <w:szCs w:val="24"/>
        </w:rPr>
        <w:t xml:space="preserve">При правильном и полном заполнении всех указанных полей выйдет сообщение о принятии заявки « </w:t>
      </w:r>
      <w:r w:rsidRPr="00164EDE">
        <w:rPr>
          <w:b w:val="0"/>
          <w:color w:val="333333"/>
          <w:sz w:val="24"/>
          <w:szCs w:val="24"/>
        </w:rPr>
        <w:t xml:space="preserve">Внимание! Ваша заявка успешно создана. Пожалуйста, отслеживайте статус своей заявки: она может быть отклонена или принята. Рекомендуем связаться с </w:t>
      </w:r>
      <w:proofErr w:type="gramStart"/>
      <w:r w:rsidRPr="00164EDE">
        <w:rPr>
          <w:b w:val="0"/>
          <w:color w:val="333333"/>
          <w:sz w:val="24"/>
          <w:szCs w:val="24"/>
        </w:rPr>
        <w:t>ответственным</w:t>
      </w:r>
      <w:proofErr w:type="gramEnd"/>
      <w:r w:rsidRPr="00164EDE">
        <w:rPr>
          <w:b w:val="0"/>
          <w:color w:val="333333"/>
          <w:sz w:val="24"/>
          <w:szCs w:val="24"/>
        </w:rPr>
        <w:t xml:space="preserve"> от учреждения для обсуждения деталей проведения мероприятия. Способы связи с </w:t>
      </w:r>
      <w:proofErr w:type="gramStart"/>
      <w:r w:rsidRPr="00164EDE">
        <w:rPr>
          <w:b w:val="0"/>
          <w:color w:val="333333"/>
          <w:sz w:val="24"/>
          <w:szCs w:val="24"/>
        </w:rPr>
        <w:t>ответственным</w:t>
      </w:r>
      <w:proofErr w:type="gramEnd"/>
      <w:r w:rsidRPr="00164EDE">
        <w:rPr>
          <w:b w:val="0"/>
          <w:color w:val="333333"/>
          <w:sz w:val="24"/>
          <w:szCs w:val="24"/>
        </w:rPr>
        <w:t xml:space="preserve"> указаны в информации о мероприятии в каждой заявке.</w:t>
      </w:r>
      <w:r w:rsidRPr="00164EDE">
        <w:rPr>
          <w:b w:val="0"/>
          <w:bCs w:val="0"/>
          <w:color w:val="333333"/>
          <w:sz w:val="24"/>
          <w:szCs w:val="24"/>
        </w:rPr>
        <w:t xml:space="preserve">» </w:t>
      </w:r>
      <w:r w:rsidRPr="00164EDE">
        <w:rPr>
          <w:b w:val="0"/>
          <w:sz w:val="24"/>
          <w:szCs w:val="24"/>
        </w:rPr>
        <w:t>Нажмите кнопку  «Продолжить»</w:t>
      </w:r>
    </w:p>
    <w:p w:rsidR="00164EDE" w:rsidRDefault="00164EDE" w:rsidP="00164EDE">
      <w:r>
        <w:rPr>
          <w:noProof/>
          <w:lang w:eastAsia="ru-RU"/>
        </w:rPr>
        <w:drawing>
          <wp:inline distT="0" distB="0" distL="0" distR="0">
            <wp:extent cx="5940425" cy="1569318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DE" w:rsidRPr="00164EDE" w:rsidRDefault="00164EDE" w:rsidP="00164EDE"/>
    <w:p w:rsidR="00164EDE" w:rsidRDefault="00164EDE" w:rsidP="00164EDE"/>
    <w:p w:rsidR="00164EDE" w:rsidRDefault="00164EDE" w:rsidP="00164EDE">
      <w:pPr>
        <w:pStyle w:val="aa"/>
        <w:numPr>
          <w:ilvl w:val="0"/>
          <w:numId w:val="6"/>
        </w:numPr>
      </w:pPr>
      <w:r>
        <w:t>Не забудьте отслеживать статус заявки</w:t>
      </w:r>
      <w:proofErr w:type="gramStart"/>
      <w:r>
        <w:t xml:space="preserve">!. </w:t>
      </w:r>
      <w:proofErr w:type="gramEnd"/>
      <w:r>
        <w:t>При необходимости заявку можно отредактировать (нажать на изображение карандаша) или удалить (нажать на изображение крестика)</w:t>
      </w:r>
    </w:p>
    <w:p w:rsidR="00164EDE" w:rsidRDefault="00C51315" w:rsidP="00164EDE">
      <w:r>
        <w:rPr>
          <w:noProof/>
          <w:lang w:eastAsia="ru-RU"/>
        </w:rPr>
        <w:lastRenderedPageBreak/>
        <w:pict>
          <v:shape id="_x0000_s1032" type="#_x0000_t32" style="position:absolute;margin-left:205.9pt;margin-top:142pt;width:75.5pt;height:0;z-index:251664384" o:connectortype="straight" strokeweight="4.5pt"/>
        </w:pict>
      </w:r>
      <w:r>
        <w:rPr>
          <w:noProof/>
          <w:lang w:eastAsia="ru-RU"/>
        </w:rPr>
        <w:pict>
          <v:shape id="_x0000_s1031" type="#_x0000_t32" style="position:absolute;margin-left:201.8pt;margin-top:122.6pt;width:75.5pt;height:0;z-index:251663360" o:connectortype="straight" strokeweight="6pt"/>
        </w:pict>
      </w:r>
      <w:r w:rsidR="00164EDE">
        <w:rPr>
          <w:noProof/>
          <w:lang w:eastAsia="ru-RU"/>
        </w:rPr>
        <w:drawing>
          <wp:inline distT="0" distB="0" distL="0" distR="0">
            <wp:extent cx="5940425" cy="234293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DE" w:rsidRPr="00164EDE" w:rsidRDefault="00164EDE" w:rsidP="00164EDE"/>
    <w:p w:rsidR="00164EDE" w:rsidRDefault="00164EDE" w:rsidP="00164EDE"/>
    <w:p w:rsidR="00164EDE" w:rsidRPr="00164EDE" w:rsidRDefault="00164EDE" w:rsidP="00164EDE">
      <w:r>
        <w:t>Желаем успешной работы!</w:t>
      </w:r>
    </w:p>
    <w:sectPr w:rsidR="00164EDE" w:rsidRPr="00164EDE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3E0AF4"/>
    <w:multiLevelType w:val="hybridMultilevel"/>
    <w:tmpl w:val="4918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6C0F"/>
    <w:multiLevelType w:val="hybridMultilevel"/>
    <w:tmpl w:val="133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1A02"/>
    <w:multiLevelType w:val="hybridMultilevel"/>
    <w:tmpl w:val="9D4A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78B1"/>
    <w:multiLevelType w:val="hybridMultilevel"/>
    <w:tmpl w:val="4918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3BDE"/>
    <w:multiLevelType w:val="hybridMultilevel"/>
    <w:tmpl w:val="BA0617DA"/>
    <w:lvl w:ilvl="0" w:tplc="3214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624D"/>
    <w:rsid w:val="000E3806"/>
    <w:rsid w:val="00111DD0"/>
    <w:rsid w:val="00164EDE"/>
    <w:rsid w:val="003A7205"/>
    <w:rsid w:val="006F7337"/>
    <w:rsid w:val="00711399"/>
    <w:rsid w:val="007A1113"/>
    <w:rsid w:val="00804AB0"/>
    <w:rsid w:val="008B75CA"/>
    <w:rsid w:val="00937A64"/>
    <w:rsid w:val="00B67C4F"/>
    <w:rsid w:val="00C51315"/>
    <w:rsid w:val="00C77AB3"/>
    <w:rsid w:val="00D93CB7"/>
    <w:rsid w:val="00DA2F74"/>
    <w:rsid w:val="00E30290"/>
    <w:rsid w:val="00E3624D"/>
    <w:rsid w:val="00E5532F"/>
    <w:rsid w:val="00EB4D64"/>
    <w:rsid w:val="00EF035F"/>
    <w:rsid w:val="00FA0E47"/>
    <w:rsid w:val="00F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4ED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ind w:left="720"/>
    </w:pPr>
  </w:style>
  <w:style w:type="paragraph" w:styleId="ab">
    <w:name w:val="Normal (Web)"/>
    <w:basedOn w:val="a"/>
    <w:uiPriority w:val="99"/>
    <w:semiHidden/>
    <w:unhideWhenUsed/>
    <w:rsid w:val="00E362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E3624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362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624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64E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f.asurso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prof.asurso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B7D5-31D0-428C-9D89-534EF4AD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cp:lastPrinted>2018-04-05T11:29:00Z</cp:lastPrinted>
  <dcterms:created xsi:type="dcterms:W3CDTF">2018-04-05T09:45:00Z</dcterms:created>
  <dcterms:modified xsi:type="dcterms:W3CDTF">2018-04-05T11:34:00Z</dcterms:modified>
</cp:coreProperties>
</file>